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 деятельности учащихся</w:t>
      </w:r>
    </w:p>
    <w:p w:rsidR="006309F9" w:rsidRPr="001E12EA" w:rsidRDefault="006309F9" w:rsidP="001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Приемом деятельности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называется </w:t>
      </w: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рациональная совокупность действий и операций, выполняемых в определенном порядке и служащих для решения задач деятельности.</w:t>
      </w:r>
    </w:p>
    <w:p w:rsidR="006309F9" w:rsidRPr="001E12EA" w:rsidRDefault="006309F9" w:rsidP="001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 деятельности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допускают самостоятельный выбор конкретных действий по решению учебных задач, и это отличает их от алгоритмов.</w:t>
      </w:r>
    </w:p>
    <w:p w:rsidR="006309F9" w:rsidRPr="001E12EA" w:rsidRDefault="006309F9" w:rsidP="001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приема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 </w:t>
      </w: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схема действий или операций, которая может быть представлена в виде правила, инструкции, предписания.</w:t>
      </w:r>
    </w:p>
    <w:p w:rsidR="006309F9" w:rsidRPr="001E12EA" w:rsidRDefault="006309F9" w:rsidP="001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Правильный прием допускает обобщение, специализацию и конкретизацию, обладает свойством переносимости на другую задачу.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приемы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 общей (внешней) организации учебной деятельности</w:t>
      </w: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приемы слушания,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наблюдения,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рассматривания,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измерения,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переписывания,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proofErr w:type="spellStart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зарисовывания</w:t>
      </w:r>
      <w:proofErr w:type="spellEnd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планирования работы с учебником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и другими средствами информации,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пересказа информации,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самоконтроля,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организации учебного общения,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организации домашней работы и т.п.;</w:t>
      </w:r>
    </w:p>
    <w:p w:rsidR="006309F9" w:rsidRPr="001E12EA" w:rsidRDefault="006309F9" w:rsidP="00A9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можно также назвать  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приемами управления учебной деятельностью.</w:t>
      </w:r>
    </w:p>
    <w:p w:rsidR="00A95979" w:rsidRDefault="00A95979" w:rsidP="001E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 познавательной (внутренней) деятельности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приемы внимания,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запоминания;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оперирования образами,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представлениями,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понятиями,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суждениями,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умозаключениями,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мыслительными операциями и действиями;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приемами словесного описания, объяснения, формулировки вопросов или проблем;</w:t>
      </w:r>
    </w:p>
    <w:p w:rsidR="006309F9" w:rsidRPr="00A95979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A9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приемы рефлексии и др.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приемы учебной деятельности учащихся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Pr="001E12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приемы работы с книгой, таблицами, компьютером</w:t>
      </w: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 организации самостоятельной работы по информатике, ведения тетради по информатике, приемы  воспроизведения  материала и т.д.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2. приемы познавательной деятельности в сфере информационных  объектов -</w:t>
      </w:r>
      <w:r w:rsidRPr="001E1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приемы оперирования  понятиями, суждениями (аксиомами и теоремами разных видов), умозаключениями (индуктивными и дедуктивными доказательствами), приемы характерных для информатики мыслительных операций (анализа, абстрагирования, обобщения и др.) в их специфической форме и т.д.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приемы учебной деятельности учащихся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такие  приемы деятельности, которые принимают свою особую форму в соответствии со спецификой содержания курса и особенностями его задач; они используются (и формируются) во всех темах этого курса (информационные технологии, программирование и алгоритмизация, логические основы работы компьютера, информация и информационные процессы).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Частные приемы учебной деятельности учащихся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такие специальные приемы, которые конкретизированы для решения самых узких (частных) задач, они используются (и формируются) только в определенных темах курса.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Обобщенные приемы учебной деятельности учащихся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proofErr w:type="spellStart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приемов учебной деятельности - анализ существующего положения, готовности учащихся к выполнению необходимой для усвоения нового материала учебной деятельности;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Постановка целей учебной деятельности и принятие их учащимися - мотивация той ее стороны, которая направлена на овладение необходимыми приемами этой деятельности, возбуждение интереса к ней;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Введение приема (нескольких приемов) - инструктаж о способах учебной деятельности, направленный на усвоение учащимися состава приема; для этого он должен быть сформулирован и представлен в качестве предмета специального усвоения;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отработка введенного приема, в процессе которой на основе его осознания формируется умение;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оперативный контроль и коррекция процесса формирования приема (текущий контроль) выявление пробелов и организация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необходимой помощи учащимся в их устранении, уточнение задач учебной деятельности и средств их решения;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применение нового приема (в типичных, стандартных) ситуациях, отчего умение становится все более автоматизированным, т.е. превращается в навык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обобщение и перенос усвоенного приема, к которому учащиеся</w:t>
      </w:r>
      <w:proofErr w:type="gramStart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существу, постепенно подводятся на предыдущих этапах; действительно, формулировка каждого приема учебной деятельности есть обобщение (первичное) способа решения нескольких конкретных учебных задач в результате анализа составляющих действий; дальнейший анализ самих приемов позволяет выделить общее содержание деятельности по решению учебных задач и сформулировать обобщенный прием;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обобщенного приема; этот этап сливается с повседневной учебной деятельностью учащихся.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обучение нахождению новых приемов учебной деятельности на основе изученного, необходимых для использования обобщенного приема в новых (незнакомых, нестандартных) ситуациях.</w:t>
      </w:r>
      <w:proofErr w:type="gramEnd"/>
    </w:p>
    <w:p w:rsidR="00A95979" w:rsidRDefault="00A95979" w:rsidP="001E12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1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 комментированных упражнений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комментирования: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письменное,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коллективное,    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индивидуальное,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полное,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частичное,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выборочное,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тематическое.</w:t>
      </w:r>
    </w:p>
    <w:p w:rsidR="006309F9" w:rsidRPr="001E12EA" w:rsidRDefault="006309F9" w:rsidP="001E1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Комментирование могут вести на уроке как сильные, так и слабые учащиеся, все остальные проверяют себя и контролируют комментатора, чтобы в случае необходимости быть готовыми "подхватить" объяснение.</w:t>
      </w:r>
    </w:p>
    <w:p w:rsidR="006309F9" w:rsidRPr="001E12EA" w:rsidRDefault="006309F9" w:rsidP="00A9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Выполняемое упражнение может комментироваться одновременно всеми учениками класса: один из учеников зачитывает предложение, </w:t>
      </w:r>
      <w:r w:rsid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 технологическую карту</w:t>
      </w: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т.д., а одноклассники поднимают "сигнальные" карточки с обозначением </w:t>
      </w:r>
      <w:r w:rsidR="00A9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правильного, не правильного ответа</w:t>
      </w: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F9" w:rsidRPr="001E12EA" w:rsidRDefault="006309F9" w:rsidP="001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2EA" w:rsidRPr="001E12EA" w:rsidRDefault="001E12EA" w:rsidP="001E12EA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12EA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Педагогические приёмы для формирования УУД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3071"/>
        <w:gridCol w:w="9951"/>
      </w:tblGrid>
      <w:tr w:rsidR="001E12EA" w:rsidRPr="001E12EA" w:rsidTr="001E12EA">
        <w:trPr>
          <w:trHeight w:val="521"/>
        </w:trPr>
        <w:tc>
          <w:tcPr>
            <w:tcW w:w="21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0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приёмы</w:t>
            </w:r>
          </w:p>
        </w:tc>
        <w:tc>
          <w:tcPr>
            <w:tcW w:w="99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развития УУД</w:t>
            </w:r>
          </w:p>
        </w:tc>
      </w:tr>
      <w:tr w:rsidR="001E12EA" w:rsidRPr="001E12EA" w:rsidTr="001E12EA">
        <w:tc>
          <w:tcPr>
            <w:tcW w:w="21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массивом.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Дай себе помочь.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Выход за пределы.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Отсроченная реакция.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Лови ошибку.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Театрализация.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 Идеальное задание.</w:t>
            </w:r>
          </w:p>
        </w:tc>
        <w:tc>
          <w:tcPr>
            <w:tcW w:w="99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— установление учащимися связи между целью учебной деятельности и ее мотивом.</w:t>
            </w:r>
          </w:p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Нравственно-этическая ориентация, в том числе и оценивание усваиваемого содержания. Самоопределение.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Самоопределение,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E12EA" w:rsidRPr="001E12EA" w:rsidTr="001E12EA">
        <w:tc>
          <w:tcPr>
            <w:tcW w:w="21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"Лист защиты".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 домашнее задание.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Резюме.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Вход в урок.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Идеальный опрос.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Райтинг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Вопрос к тексту.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реакция.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Лови ошибку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Повторяем с контролем.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 с критериями.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Вход в урок.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Показательный ответ.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99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преодолению препятствий.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— выделение и осознание учащимися того, что уже усвоено и что еще нужно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осознание качества и уровня усвоения. Прогнозирование, контроль, коррекция, оценка.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сил, к волевому усилию.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в форме сличения способа действия и его результата с заданным эталоном для обнаружения отклонений и отличий от эталона. Планирование, коррекция.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>Целеполагание как постановка учебной задачи на основе соотнесения того/что уже известно и усвоено учащимися, и того, что еще неизвестно. Контроль в форме сличения способа действия и его результата с заданным эталоном для обнаружения отклонений и отличий от эталона</w:t>
            </w:r>
          </w:p>
        </w:tc>
      </w:tr>
      <w:tr w:rsidR="001E12EA" w:rsidRPr="001E12EA" w:rsidTr="001E12EA">
        <w:tc>
          <w:tcPr>
            <w:tcW w:w="21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0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Свои примеры.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Удивляй.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добавка. Пересечение тем.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Дай себе помочь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 контролем.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"Да" и "Нет" говорите.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 "по цепочке".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Опрос-итог.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Тренировочная контрольная работа.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Блицконтрольная</w:t>
            </w:r>
            <w:proofErr w:type="spellEnd"/>
          </w:p>
        </w:tc>
        <w:tc>
          <w:tcPr>
            <w:tcW w:w="99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информации; рефлексия способов и условий действия, контроль и оценка процесса и результатов деятельности.</w:t>
            </w:r>
          </w:p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 — поиск и выделение необходимой информации, структурирование знаний.</w:t>
            </w:r>
          </w:p>
          <w:p w:rsid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действия: построение логической цепи рассуждений; подведение под понятие, выведение следствий.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 (рефлексия способов и условий действия, контроль и оценка процесса и результатов деятельности)</w:t>
            </w:r>
          </w:p>
        </w:tc>
      </w:tr>
      <w:tr w:rsidR="001E12EA" w:rsidRPr="001E12EA" w:rsidTr="001E12EA">
        <w:tc>
          <w:tcPr>
            <w:tcW w:w="21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30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работы в группах.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"Да" и "Нет" говорите. </w:t>
            </w:r>
          </w:p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Советуйтесь</w:t>
            </w:r>
          </w:p>
        </w:tc>
        <w:tc>
          <w:tcPr>
            <w:tcW w:w="99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12EA" w:rsidRPr="001E12EA" w:rsidRDefault="001E12E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постановка вопросов — инициативное сотрудничество в поиске и сборе информации, умение полно и точно выражать свои мысли. Планирование учебного сотрудничества с учителем, инициативное сотрудничество в поиске и сборе информации</w:t>
            </w:r>
          </w:p>
        </w:tc>
      </w:tr>
    </w:tbl>
    <w:p w:rsidR="001E12EA" w:rsidRPr="001E12EA" w:rsidRDefault="001E12EA" w:rsidP="001E12EA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BA" w:rsidRPr="0040090A" w:rsidRDefault="0040090A" w:rsidP="004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0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5B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иемы</w:t>
      </w:r>
      <w:proofErr w:type="gramEnd"/>
      <w:r w:rsidR="005B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используемые на разных эта</w:t>
      </w:r>
      <w:r w:rsidRPr="0040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 (модулях урока)</w:t>
      </w:r>
    </w:p>
    <w:tbl>
      <w:tblPr>
        <w:tblStyle w:val="aa"/>
        <w:tblW w:w="15168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1843"/>
        <w:gridCol w:w="2977"/>
        <w:gridCol w:w="10348"/>
      </w:tblGrid>
      <w:tr w:rsidR="00C65371" w:rsidRPr="001E12EA" w:rsidTr="0040090A">
        <w:trPr>
          <w:trHeight w:val="699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урока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и техники, которые можно использовать для достижения поставленных целей.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Приемы </w:t>
            </w:r>
          </w:p>
        </w:tc>
      </w:tr>
      <w:tr w:rsidR="00C65371" w:rsidRPr="001E12EA" w:rsidTr="0040090A">
        <w:trPr>
          <w:trHeight w:val="1268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12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Нестандартный вход в урок.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Отсроченная отгадка.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Ассоциативный ряд.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Удивляй!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Фантастическая добавка.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Необъявленная тема.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 “Нестандартный вход в урок”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прием ТРИЗ, направленный на включение учащихся в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мыследеятельность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с первых минут урока.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Учитель начинает урок с противоречивого факта, который трудно объяснить на основе имеющихся знаний.</w:t>
            </w:r>
          </w:p>
          <w:p w:rsidR="00EA75D2" w:rsidRDefault="00EA75D2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"Ассоциативный ряд"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К теме или конкретному понятию урока нужно выписать в столбик слова-ассоциации. Выход будет следующим: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Оставить запись на доске, объяснить новую тему, в конце урока вернуться, что-либо добавить или стереть.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“Отсроченная отгадка”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 ТРИЗ, направленный на активизацию мыслительной деятельности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 уроке.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сопоставлять факты; </w:t>
            </w:r>
          </w:p>
          <w:p w:rsidR="00C65371" w:rsidRPr="001E12EA" w:rsidRDefault="00C65371" w:rsidP="001E12EA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противоречие; </w:t>
            </w:r>
          </w:p>
          <w:p w:rsidR="00C65371" w:rsidRPr="001E12EA" w:rsidRDefault="00C65371" w:rsidP="001E12EA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решение имеющимися ресурсами.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приема.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учитель дает загадку (удивительный факт), отгадка к которой (ключик для понимания) будет открыта на уроке при работе над новым материалом.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вариант приема.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Загадку (удивительный факт) дать в конце урока, чтобы начать с нее следующее занятие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“Удивляй!”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универсальный приём, направленный на активизацию мыслительной деятельности и привлечение интереса к теме урока.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анализировать; </w:t>
            </w:r>
          </w:p>
          <w:p w:rsidR="00C65371" w:rsidRPr="001E12EA" w:rsidRDefault="00C65371" w:rsidP="001E12EA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и формулировать противоречие.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находит такой угол зрения, при котором даже хорошо известные факты становятся загадкой.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“Фантастическая добавка”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приём, направленный на привлечение интереса к теме урока.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предусматривает перенос учебной ситуации в необычные условия или среду.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перенестись на фантастическую планету; изменить значение какого-то параметра, который 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“Необъявленная тема”</w:t>
            </w:r>
          </w:p>
          <w:p w:rsidR="00C65371" w:rsidRPr="001E12EA" w:rsidRDefault="00C65371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 ТРИЗ, направленный создание внешней мотивации изучения темы урока. </w:t>
            </w:r>
          </w:p>
          <w:p w:rsidR="00C65371" w:rsidRPr="001E12EA" w:rsidRDefault="00C65371" w:rsidP="00EA75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прием позволяет привлечь интерес учащихся к изучению новой темы, не блокируя восприятия непонятными терминами. </w:t>
            </w:r>
          </w:p>
        </w:tc>
      </w:tr>
      <w:tr w:rsidR="005B3429" w:rsidRPr="001E12EA" w:rsidTr="0040090A">
        <w:trPr>
          <w:trHeight w:val="1268"/>
        </w:trPr>
        <w:tc>
          <w:tcPr>
            <w:tcW w:w="1843" w:type="dxa"/>
          </w:tcPr>
          <w:p w:rsidR="005B3429" w:rsidRDefault="005B3429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целеполагания.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приемов целеполагания необходимо использовать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условия: учет уровня знаний и опыта учащихся; доступность; направленность работы на активную мыслительную деятельность. Следует отметить, что все приемы строятся на диалоге. Поэтому учителю необходимо грамотно формировать и выстраивать цепочку вопросов и учить детей отвечать на них.</w:t>
            </w:r>
          </w:p>
          <w:p w:rsidR="005B3429" w:rsidRPr="001E12EA" w:rsidRDefault="005B3429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Тема-вопрос.</w:t>
            </w:r>
            <w:r w:rsidRPr="005B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понятием.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Яркое пятно.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Домысливание.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изненной ситуации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бери слово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предыдущего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29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множественности смыслов слова</w:t>
            </w:r>
            <w:r w:rsidRPr="005B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3429" w:rsidRPr="005B3429" w:rsidRDefault="005B3429" w:rsidP="005B34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Индуктор.</w:t>
            </w:r>
          </w:p>
          <w:p w:rsidR="005B3429" w:rsidRPr="001E12EA" w:rsidRDefault="005B3429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5B3429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«Яркое пятно</w:t>
            </w:r>
            <w:r w:rsidRPr="005B34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Данный прием состоит в представлении учащимся набора однотипных предметов, слов, ряда чисел, выражений, одно из которых выделено цветом или размером. Через зрительное восприятие концентрируем внимание на выделенном объекте. Затем, совместно выясняем общность предложенного и причину обособленности выделенного объекта. Далее формируется тема и цели урока.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Например,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юбки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классе.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предлагает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одежды поясной и плечевой, среди которых юбка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выделена цветом.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учителя: «Среди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, что вы заметили?»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учителя: «Что общего у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одежды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учителя: «Чем отличается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вид одежды от другого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B3429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Вопрос учителя: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виды от одежды в зависимости от ношения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Вопрос учителя: «Как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какова тема урока?»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урока. По необходимости учитель корректирует тему урока и предлагает сформулировать цели урока. Ученики формулируют цели урока и задачи по их достижению.</w:t>
            </w:r>
          </w:p>
          <w:p w:rsidR="005B3429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3429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«Проблемная ситуация».</w:t>
            </w:r>
          </w:p>
          <w:p w:rsidR="005B3429" w:rsidRPr="001E12EA" w:rsidRDefault="005B3429" w:rsidP="005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урок проблемного диалога необходимо для определения учащимися границ знания — незнания. Создание на уроке проблемной ситуации дает возможность учащемуся сформулировать цель занятия и его тему. Виды проблемного диалога: побуждающий и подводящий. Побуждающий диалог заключается в следующем: учитель побуждает учащихся высказывать различные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версии решения проблемы. Подводящий диалог строится на цепочке вопросов, последовательно приводящих к правильному ответу, запланированному учителем.</w:t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предыдущего урока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      </w:r>
          </w:p>
          <w:p w:rsidR="005B3429" w:rsidRDefault="005B3429" w:rsidP="005B3429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Pr="005B3429" w:rsidRDefault="005B3429" w:rsidP="005B3429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Тема-вопрос</w:t>
            </w: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субъектных отношениях, или выбранный ученик, а учитель в этом случае может лишь высказывать свое мнение и направлять деятельность.</w:t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понятием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предлагаю для зрительного восприятия название темы урока и прошу объяснить значение каждого слова или отыскать в "Толковом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ловаре". Например, тема урока "Материаловедение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Далее, от значения слова определяем цель урока. </w:t>
            </w:r>
            <w:proofErr w:type="gramStart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Аналогичное</w:t>
            </w:r>
            <w:proofErr w:type="gramEnd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сделать через подбор родственных слов или через поиск в сложном слове </w:t>
            </w:r>
            <w:proofErr w:type="spellStart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словосоставляющих</w:t>
            </w:r>
            <w:proofErr w:type="spellEnd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основ. </w:t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Подводящий диалог</w:t>
            </w: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актуализации учебного материала ведется беседа, направленная на обобщение, конкретизацию, логику рассуждения. Диалог подвожу к тому, о чем дети не могут рассказать в 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 </w:t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чем различие?», «В чем сходство?» 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задачей урока.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Исключение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можно использовать через зрительное или слуховое восприятие.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 вид.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Повторяется основа приема "Яркое пятно", но в этом случае детям необходимо через анализ общего и отличного, найти лишнее, обосновывая свой выбор.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Второй вид.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 детям ряд загадок или просто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обязательным неоднократным повтором отгадок или предложенного ряда слов. Анализируя, дети легко определяют лишнее.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B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Домысливание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Предлагается тема урока и слова "помощники": </w:t>
            </w:r>
          </w:p>
          <w:p w:rsidR="005B3429" w:rsidRP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Повторим</w:t>
            </w:r>
            <w:proofErr w:type="gramStart"/>
            <w:r w:rsidRPr="005B34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B34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зучим</w:t>
            </w:r>
            <w:r w:rsidRPr="005B34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Узнаем</w:t>
            </w:r>
            <w:r w:rsidRPr="005B34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Проверим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слов "помощников" дети формулируют цели урока.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Определить причину объединения слов, предметов, проводя анализ закономерности и опираясь на свои знания. Для урока по теме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предлагаю детям ряд выражений и ставлю вопрос: "Что объединяет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названные предметы? Что нужно сделать, чтобы съесть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«На запоминание и воспроизведение»: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Удивляй!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      </w:r>
            <w:proofErr w:type="gramStart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обыденное</w:t>
            </w:r>
            <w:proofErr w:type="gramEnd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удивительным. Это могут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стихотворение, отрывок из рассказа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Отсроченная отгадка</w:t>
            </w: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работу над изучением этимологии слова, «говорящих фамилий», можно применять этот прием.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урока «Раскрой изделия»  спрашиваю, почему говорят «Один раз отмерь, один отрежь». 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после изучения темы и выполнения практической работы обучающиеся отвечают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 </w:t>
            </w:r>
            <w:r w:rsidRPr="001E12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 понимание и синтез»: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Фантастическая добавка</w:t>
            </w: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дополняет реальную ситуацию фантастикой. 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 ошибку!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прием позволяет учителю проверить знание деталей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материала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ребенку осознать важность внимания.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Практичность теории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теорию учитель осуществляет через практическую задачу, полезность решения которой очевидна ученикам. Например, ситуация: с вопросом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заштопать дыру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«Какую ошибку совершили мальчишки, когда варили кашу в рассказе Носова «Мишкина каша»?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цели при помощи опорных глаголов.</w:t>
            </w: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может назвать тему урока и предложить учащимся сформулировать цель с помощью опорных глаголов. </w:t>
            </w:r>
            <w:proofErr w:type="gramStart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предложить учащимся готовый набор глаголов, при помощи которых осуществляется запись цели (изучить, знать, уметь, выяснить, обобщить, закрепить, доказать, сравнить, проанализировать, сделать вывод, разобраться, систематизировать...).</w:t>
            </w:r>
            <w:proofErr w:type="gramEnd"/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заданий для учащихся, предназначенных для их индивидуального самоопределения и постановки цели по отношению к изучаемой теме. </w:t>
            </w: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логического типа</w:t>
            </w: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«Исключи лишнее», «Что общего», «В чём разница»</w:t>
            </w: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эмоционально-образного типа</w:t>
            </w: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«Нарисуйте образ слова в своём воображение, что вы при этом чувствовали», «Придумать несуществующие в русском языке слова, и описать какое чувство оно вызывает», написать мини-сочинение о словах (о частях слова), разбери слова по составу разными цветами. </w:t>
            </w: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творческого типа:</w:t>
            </w: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429" w:rsidRP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 слово в движении», «Узнай слово по пантомиме», «Придумать четверостишье с данным словом» создайте проективный рисунок на тему «Состав слова», задание-сценка: сыграть роль определённой части слова. </w:t>
            </w: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на постановку целей исследовательского типа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как из одного слова, можно получить другое однокоренное слово. Разобрать однокоренные слова по частям и предположить, как называются части слова. Задания других 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</w:t>
            </w:r>
            <w:proofErr w:type="gramStart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головоломок, ребусов, составление кроссвордов.</w:t>
            </w:r>
          </w:p>
          <w:p w:rsidR="005B3429" w:rsidRPr="001E12EA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теме, формулировка правила, создание алгоритма разбора слова по составу, ролевая игра «Найди своё место»</w:t>
            </w:r>
          </w:p>
          <w:p w:rsidR="005B3429" w:rsidRDefault="005B3429" w:rsidP="005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 правил постановки цели, осознание которых учащимися и должен формировать учитель.</w:t>
            </w:r>
          </w:p>
          <w:p w:rsidR="005B3429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1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 должна быть конкретной, чётко сформулированной. Часто от школьников можно услышать в качестве цели: «Я хочу хорошо учиться». Однако это высказывание не содержит конкретной информации и потому не может быть целью. Необходимо понимание того, каковы будут действия ученика тогда, когда он будет «хорошо учиться». 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2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формулировки цели должно быть понятно достигнута она в конкретный момент или нет.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3.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ставить достижимые цели, т. е. такие цели, которые можно достичь, хотя бы и с малой вероятностью. Необходимо иметь в виду, что недостижимая в данный момент цель, может стать достижимой в будущем.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4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Формулировать цели надо позитивно. Рассчитывать нужно только на себя. Уверенность в успехе увеличивает шансы успеха в несколько раз.</w:t>
            </w:r>
          </w:p>
          <w:p w:rsidR="005B3429" w:rsidRPr="001E12EA" w:rsidRDefault="005B3429" w:rsidP="005B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5</w:t>
            </w:r>
            <w:r w:rsidRPr="001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 должна быть соотнесена с конкретным сроком её достижения. В этом правиле заложена возможность своевременной корректировки цели и методов её достижения.</w:t>
            </w:r>
          </w:p>
          <w:p w:rsidR="005B3429" w:rsidRPr="001E12EA" w:rsidRDefault="005B3429" w:rsidP="001E1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1410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Актуализация знаний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актуализацию знаний учащихся в начале урока учитель проводит либо в виде опроса, либо в виде проверочной самостоятельной работы, либо призывами «вспомнить», «подумать»,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«предложить».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Однако наиболее эффективными способами могут стать приемы и техники ТРИЗ и ТРКМ.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Цепочка признаков   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Я беру тебя с собой.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Да - нет.     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за шагом.     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До-после</w:t>
            </w:r>
            <w:proofErr w:type="gram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Жокей и лошадь.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Толстый и тонкий вопрос.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Вопросительные слова.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Согласен - не согласен.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цель.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 идей, понятий, имен.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Развивающий канон.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Ложная альтернатива.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“Цепочка признаков“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 ТРИЗ, направленный на актуализацию знаний учащихся о признаках тех объектов, которые включаются в работу.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описывать объект через имена и значения признаков; </w:t>
            </w:r>
          </w:p>
          <w:p w:rsidR="00C65371" w:rsidRPr="001E12EA" w:rsidRDefault="00C65371" w:rsidP="001E12EA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 заданным частям модели скрытые части; </w:t>
            </w:r>
          </w:p>
          <w:p w:rsidR="00C65371" w:rsidRPr="001E12EA" w:rsidRDefault="00C65371" w:rsidP="001E12EA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внутренний план действий.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1-й ученик называет объект и его признак («у белки – падеж»);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2-й называет другой объект с тем же значением указанного признака и другой признак («у него – часть речи»);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3-й называет свой объект по аналогичному признаку и новый признак («я – количество слогов») и т. п., до тех пор, пока находится кто-то, способный продолжить цепочку.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“Да-нет”.</w:t>
            </w:r>
          </w:p>
          <w:p w:rsidR="00EA75D2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Универсальный приём технологии ТРИЗ: способен увлечь и маленьких, и взрослых; ставит учащихся в активную позицию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универсальные учебные действия: </w:t>
            </w:r>
          </w:p>
          <w:p w:rsidR="00C65371" w:rsidRPr="001E12EA" w:rsidRDefault="00C65371" w:rsidP="001E12EA">
            <w:pPr>
              <w:numPr>
                <w:ilvl w:val="0"/>
                <w:numId w:val="1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связывать разрозненные факты в единую картину; </w:t>
            </w:r>
          </w:p>
          <w:p w:rsidR="00C65371" w:rsidRPr="001E12EA" w:rsidRDefault="00C65371" w:rsidP="001E12EA">
            <w:pPr>
              <w:numPr>
                <w:ilvl w:val="0"/>
                <w:numId w:val="1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систематизировать уже имеющуюся информацию; </w:t>
            </w:r>
          </w:p>
          <w:p w:rsidR="00C65371" w:rsidRPr="001E12EA" w:rsidRDefault="00C65371" w:rsidP="001E12EA">
            <w:pPr>
              <w:numPr>
                <w:ilvl w:val="0"/>
                <w:numId w:val="1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слышать друг друга.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да и нет".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“Я беру тебя с собой»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 ТРИЗ, направленный на актуализацию знаний учащихся, способствующий накоплению информации о признаках объектов.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4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объединять объекты по общему значению признака; </w:t>
            </w:r>
          </w:p>
          <w:p w:rsidR="00C65371" w:rsidRPr="001E12EA" w:rsidRDefault="00C65371" w:rsidP="001E12EA">
            <w:pPr>
              <w:numPr>
                <w:ilvl w:val="0"/>
                <w:numId w:val="14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имя признака, по которому объекты имеют общее значение; </w:t>
            </w:r>
          </w:p>
          <w:p w:rsidR="00C65371" w:rsidRPr="001E12EA" w:rsidRDefault="00C65371" w:rsidP="001E12EA">
            <w:pPr>
              <w:numPr>
                <w:ilvl w:val="0"/>
                <w:numId w:val="14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сопоставлять, сравнивать большое количество объектов; </w:t>
            </w:r>
          </w:p>
          <w:p w:rsidR="00C65371" w:rsidRPr="001E12EA" w:rsidRDefault="00C65371" w:rsidP="001E12EA">
            <w:pPr>
              <w:numPr>
                <w:ilvl w:val="0"/>
                <w:numId w:val="14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целостный образ объекта из отдельных его признаков.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“Шаг за шагом”.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риём интерактивного обучения. Используется для активизации полученных ранее знаний. Автор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Е.Д.Тимашева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Ученики, шагая к доске, на каждый шаг называют термин, понятие, явление и т.д. из изученного ранее материала.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шагают к доске. И каждый шаг сопровождают названием какого-нибудь </w:t>
            </w:r>
            <w:r w:rsidR="00EA75D2">
              <w:rPr>
                <w:rFonts w:ascii="Times New Roman" w:hAnsi="Times New Roman" w:cs="Times New Roman"/>
                <w:sz w:val="24"/>
                <w:szCs w:val="24"/>
              </w:rPr>
              <w:t>овоща, круп, макаронных изделий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Default="00C65371" w:rsidP="001E12EA">
            <w:pPr>
              <w:tabs>
                <w:tab w:val="left" w:pos="0"/>
                <w:tab w:val="left" w:pos="323"/>
              </w:tabs>
              <w:ind w:left="3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«Жокей и лошадь»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интерактивного обучения. Форма коллективного обучения. Автор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А.Каменский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 Самая неприятная её черта – необходимость всему коллективу учащихся одновременно ходить по классу, это требует определённой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поведения.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“Игровая цель”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приём-игра, направленный на активизацию мыслительной деятельности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 уроке. Позволяет включить в игровую оболочку большое число однообразных примеров или заданий.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5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учебные умения; </w:t>
            </w:r>
          </w:p>
          <w:p w:rsidR="00C65371" w:rsidRPr="001E12EA" w:rsidRDefault="00C65371" w:rsidP="001E12EA">
            <w:pPr>
              <w:numPr>
                <w:ilvl w:val="0"/>
                <w:numId w:val="15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команде; </w:t>
            </w:r>
          </w:p>
          <w:p w:rsidR="00C65371" w:rsidRPr="001E12EA" w:rsidRDefault="00C65371" w:rsidP="001E12EA">
            <w:pPr>
              <w:numPr>
                <w:ilvl w:val="0"/>
                <w:numId w:val="15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 игровой форме команде или группе учащихся выполнить ряд однотипных заданий на скорость и правильность.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“Корзина идей, понятий, имен”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</w:t>
            </w:r>
          </w:p>
          <w:p w:rsidR="00C65371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Многие уроки изучения нового материала начинаются с приема «Корзина», на доске демонстрируются или выводятся через проектор основные идеи предстоящего урока. </w:t>
            </w:r>
          </w:p>
          <w:p w:rsidR="00134F18" w:rsidRPr="001E12EA" w:rsidRDefault="00134F18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«До-После»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события; </w:t>
            </w:r>
          </w:p>
          <w:p w:rsidR="00C65371" w:rsidRPr="001E12EA" w:rsidRDefault="00C65371" w:rsidP="001E12EA">
            <w:pPr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известные и неизвестные факты; </w:t>
            </w:r>
          </w:p>
          <w:p w:rsidR="00C65371" w:rsidRPr="001E12EA" w:rsidRDefault="00C65371" w:rsidP="001E12EA">
            <w:pPr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мысли; </w:t>
            </w:r>
          </w:p>
          <w:p w:rsidR="00C65371" w:rsidRPr="001E12EA" w:rsidRDefault="00C65371" w:rsidP="001E12EA">
            <w:pPr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делать вывод.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из двух столбцов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заполянется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часть "До", в которой учащийся записывает свои предположения о теме урока, о решении задачи, может записать гипотезу.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Часть "После" заполняется в конце урока, когда изучен новый материал, проведен эксперимент, прочитан текст и т.д.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Далее ученик сравнивает содержание "До" и "После" и делает вывод.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“Развивающий канон”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Прием на развитие логического мышления. Даны три слова, первые два находятся в определенных отношениях. Найди четвертое слово, чтобы оно с третьим было в таких же отношениях.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9916D0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</w:t>
            </w:r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  <w:proofErr w:type="gramStart"/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 ? </w:t>
            </w:r>
            <w:proofErr w:type="gramEnd"/>
          </w:p>
          <w:p w:rsidR="00C65371" w:rsidRPr="001E12EA" w:rsidRDefault="009916D0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сырье</w:t>
            </w:r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волокно</w:t>
            </w:r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  <w:proofErr w:type="gramStart"/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-? </w:t>
            </w:r>
            <w:proofErr w:type="gramEnd"/>
          </w:p>
          <w:p w:rsidR="009916D0" w:rsidRDefault="009916D0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“Вопросительные слова”.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 Универсальный прием ТРКМ, направленный на формирование умения задавать вопросы, а также может быть использован для актуализации знаний учащихся по пройденной теме урока.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      </w:r>
          </w:p>
          <w:p w:rsidR="00C65371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“Ложная альтернатива”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прием ТРИЗ. 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 </w:t>
            </w:r>
          </w:p>
          <w:p w:rsidR="00C65371" w:rsidRPr="001E12EA" w:rsidRDefault="00C65371" w:rsidP="001E12E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B4A" w:rsidRDefault="00C65371" w:rsidP="00E02B4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вразброс обычные загадки и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лжезагадки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, дети должны их угадывать и указывать их тип. </w:t>
            </w:r>
          </w:p>
          <w:p w:rsidR="00E02B4A" w:rsidRDefault="00E02B4A" w:rsidP="00E02B4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E02B4A">
            <w:pPr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«Согласен – Не согласен»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7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ситуацию или факты; </w:t>
            </w:r>
          </w:p>
          <w:p w:rsidR="00C65371" w:rsidRPr="001E12EA" w:rsidRDefault="00C65371" w:rsidP="001E12EA">
            <w:pPr>
              <w:numPr>
                <w:ilvl w:val="0"/>
                <w:numId w:val="17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информацию; </w:t>
            </w:r>
          </w:p>
          <w:p w:rsidR="00C65371" w:rsidRPr="001E12EA" w:rsidRDefault="00C65371" w:rsidP="001E12EA">
            <w:pPr>
              <w:numPr>
                <w:ilvl w:val="0"/>
                <w:numId w:val="17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отражать свое мнение.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выразить свое отношение к ряду утверждений по правилу: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«+», не согласен – «-».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Заметьте, полученные результаты дети не оглашают, учитель только проговаривает «идеальный» вариант ответов и просит соотнести его с тем, что получилось у каждого из учащихся.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5505" w:type="dxa"/>
              <w:tblLayout w:type="fixed"/>
              <w:tblLook w:val="0600" w:firstRow="0" w:lastRow="0" w:firstColumn="0" w:lastColumn="0" w:noHBand="1" w:noVBand="1"/>
            </w:tblPr>
            <w:tblGrid>
              <w:gridCol w:w="2943"/>
              <w:gridCol w:w="2562"/>
            </w:tblGrid>
            <w:tr w:rsidR="00C65371" w:rsidRPr="001E12EA" w:rsidTr="001E12EA">
              <w:trPr>
                <w:trHeight w:val="441"/>
              </w:trPr>
              <w:tc>
                <w:tcPr>
                  <w:tcW w:w="2943" w:type="dxa"/>
                  <w:hideMark/>
                </w:tcPr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Вопросительные слова</w:t>
                  </w:r>
                </w:p>
              </w:tc>
              <w:tc>
                <w:tcPr>
                  <w:tcW w:w="2562" w:type="dxa"/>
                  <w:hideMark/>
                </w:tcPr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 темы</w:t>
                  </w:r>
                </w:p>
              </w:tc>
            </w:tr>
            <w:tr w:rsidR="00C65371" w:rsidRPr="001E12EA" w:rsidTr="001E12EA">
              <w:trPr>
                <w:trHeight w:val="2969"/>
              </w:trPr>
              <w:tc>
                <w:tcPr>
                  <w:tcW w:w="2943" w:type="dxa"/>
                  <w:hideMark/>
                </w:tcPr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Откуда?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Каким образом?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 взаимосвязь?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состоит?</w:t>
                  </w:r>
                </w:p>
                <w:p w:rsidR="00C65371" w:rsidRPr="001E12EA" w:rsidRDefault="00C65371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Каково назначение?</w:t>
                  </w:r>
                </w:p>
              </w:tc>
              <w:tc>
                <w:tcPr>
                  <w:tcW w:w="2562" w:type="dxa"/>
                  <w:hideMark/>
                </w:tcPr>
                <w:p w:rsidR="00C65371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Фартук</w:t>
                  </w:r>
                </w:p>
                <w:p w:rsidR="003F7414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Бретель</w:t>
                  </w:r>
                </w:p>
                <w:p w:rsidR="003F7414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Нагрудник</w:t>
                  </w:r>
                </w:p>
                <w:p w:rsidR="003F7414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Раскрой</w:t>
                  </w:r>
                </w:p>
                <w:p w:rsidR="003F7414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Пошив</w:t>
                  </w:r>
                </w:p>
                <w:p w:rsidR="003F7414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414" w:rsidRPr="001E12EA" w:rsidRDefault="003F7414" w:rsidP="001E12EA">
                  <w:pPr>
                    <w:tabs>
                      <w:tab w:val="left" w:pos="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«Толстый и тонкий вопрос»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Это прием из технологии развития критического мышления используется для организации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взаимоопроса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Стратегия позволяет формировать: </w:t>
            </w:r>
          </w:p>
          <w:p w:rsidR="00C65371" w:rsidRPr="001E12EA" w:rsidRDefault="00C65371" w:rsidP="001E12EA">
            <w:pPr>
              <w:numPr>
                <w:ilvl w:val="0"/>
                <w:numId w:val="1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вопросы; </w:t>
            </w:r>
          </w:p>
          <w:p w:rsidR="00C65371" w:rsidRPr="001E12EA" w:rsidRDefault="00C65371" w:rsidP="001E12EA">
            <w:pPr>
              <w:numPr>
                <w:ilvl w:val="0"/>
                <w:numId w:val="1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понятия.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Тонкий вопро</w:t>
            </w:r>
            <w:r w:rsidR="00F00485">
              <w:rPr>
                <w:rFonts w:ascii="Times New Roman" w:hAnsi="Times New Roman" w:cs="Times New Roman"/>
                <w:sz w:val="24"/>
                <w:szCs w:val="24"/>
              </w:rPr>
              <w:t>с предполагает однозначный крат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кий ответ.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Толстый вопрос предполагает ответ развернутый.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Тонкий вопрос.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F00485">
              <w:rPr>
                <w:rFonts w:ascii="Times New Roman" w:hAnsi="Times New Roman" w:cs="Times New Roman"/>
                <w:sz w:val="24"/>
                <w:szCs w:val="24"/>
              </w:rPr>
              <w:t>швейных машин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Толстый вопрос.</w:t>
            </w:r>
            <w:r w:rsidR="00F00485">
              <w:rPr>
                <w:rFonts w:ascii="Times New Roman" w:hAnsi="Times New Roman" w:cs="Times New Roman"/>
                <w:sz w:val="24"/>
                <w:szCs w:val="24"/>
              </w:rPr>
              <w:t xml:space="preserve"> В чем отличие и какой механизм швейной машины позволяет их разделить на разные группы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65371" w:rsidRPr="001E12EA" w:rsidRDefault="00C65371" w:rsidP="00437C03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3384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Изучение нового материала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Пинг-пон</w:t>
            </w:r>
            <w:proofErr w:type="spell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«Имя – Значение».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Лови ошибку.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Инсерт</w:t>
            </w:r>
            <w:proofErr w:type="spellEnd"/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Послушать-сговориться-обсудить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ЗХУ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 </w:t>
            </w:r>
            <w:proofErr w:type="gram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лохо.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Зигзаг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«ИДЕАЛ».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Своя опора.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Целое—часть. Часть—целое.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Изобретательская задача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 ТРИЗ «Событие»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 ТРИЗ «Совмещение противоположностей»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“Целое-часть. Часть-целое”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Прием на развитие логического мышления. По первой паре слов вам следует определить, какое правило имеет здесь место: целое-часть или часть-целое. Для слова второй пары нужно из предложенных вариантов указать тот, который соответствует найденному правилу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6FB7">
              <w:rPr>
                <w:rFonts w:ascii="Times New Roman" w:hAnsi="Times New Roman" w:cs="Times New Roman"/>
                <w:sz w:val="24"/>
                <w:szCs w:val="24"/>
              </w:rPr>
              <w:t>Рукоятка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6FB7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371" w:rsidRPr="001E12EA" w:rsidRDefault="007E6FB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орган швейной машинки</w:t>
            </w:r>
            <w:r w:rsidR="00C65371"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E6FB7">
              <w:rPr>
                <w:rFonts w:ascii="Times New Roman" w:hAnsi="Times New Roman" w:cs="Times New Roman"/>
                <w:sz w:val="24"/>
                <w:szCs w:val="24"/>
              </w:rPr>
              <w:t>игла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="007E6FB7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r w:rsidR="007E6FB7">
              <w:rPr>
                <w:rFonts w:ascii="Times New Roman" w:hAnsi="Times New Roman" w:cs="Times New Roman"/>
                <w:sz w:val="24"/>
                <w:szCs w:val="24"/>
              </w:rPr>
              <w:t xml:space="preserve">шпульный </w:t>
            </w:r>
            <w:proofErr w:type="spellStart"/>
            <w:r w:rsidR="007E6FB7">
              <w:rPr>
                <w:rFonts w:ascii="Times New Roman" w:hAnsi="Times New Roman" w:cs="Times New Roman"/>
                <w:sz w:val="24"/>
                <w:szCs w:val="24"/>
              </w:rPr>
              <w:t>колпасок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“Зигзаг”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Данную стратегию уместно использовать для развития у школьников следующих умений: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текст совместно с другими людьми;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 вести исследовательскую работу в группе;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• доступно передавать информацию другому человеку;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определять направление в изучении какого-то предмета с учетом интересов группы.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Прием используется для изучения и систематизации большого по объему материала. Для этого предстоит сначала разбить текст на смысловые отрывки для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отрывков должно совпадать с количеством членов групп. Например, если текст разбит на 5 смысловых отрывков, то в группах (назовем их условно рабочими) - 5 человек.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"</w:t>
            </w:r>
            <w:proofErr w:type="spell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Инсерт</w:t>
            </w:r>
            <w:proofErr w:type="spell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технологии развития критического мышления. Используется для формирования такого универсального учебного действия как умение систематизировать и анализировать информацию. Авторы приёма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Воган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Эстес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" - это: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самоактивизирующая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noting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системная разметка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эффективного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чтения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размышления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используется в три этапа: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чтения учащиеся маркируют текст значками ("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" - уже знал; "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" - новое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; "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" - 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думал иначе; "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" - не понял, есть вопросы);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Затем заполняют таблицу, количество граф которой соответствует числу значков маркировки;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записи, внесённые в таблицу.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Таким образом, обеспечивается вдумчивое, внимательное чтение, делается зримым процесс накопления информации, путь от старого знания к новому. </w:t>
            </w:r>
          </w:p>
          <w:p w:rsidR="00403328" w:rsidRDefault="00403328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</w:t>
            </w:r>
            <w:proofErr w:type="gram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Хорошо-плохо</w:t>
            </w:r>
            <w:proofErr w:type="gram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1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положительные и отрицательные стороны в любом объекте, ситуации; </w:t>
            </w:r>
          </w:p>
          <w:p w:rsidR="00C65371" w:rsidRPr="001E12EA" w:rsidRDefault="00C65371" w:rsidP="001E12EA">
            <w:pPr>
              <w:numPr>
                <w:ilvl w:val="0"/>
                <w:numId w:val="1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разрешать противоречия (убирать «минусы», сохраняя «плюсы»); </w:t>
            </w:r>
          </w:p>
          <w:p w:rsidR="00C65371" w:rsidRPr="001E12EA" w:rsidRDefault="00C65371" w:rsidP="001E12EA">
            <w:pPr>
              <w:numPr>
                <w:ilvl w:val="0"/>
                <w:numId w:val="1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объект, ситуацию с разных позиций, учитывая разные роли.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 1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объект или ситуацию. Учащиеся (группы) по очереди называют «плюсы» и «минусы». Вариант 2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объект (ситуацию). Ученик описывает ситуацию, для которой это полезно. Следующий ученик ищет, чем вредна эта последняя ситуация и т. д.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 3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делятся на продавцов и покупателей. И те и другие представляют каких-то известных персонажей. Дальше играют по схеме.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Только «плюсы» ищут с позиции персонажа – продавца, а «минусы» – с позиции персонажа – покупателя. </w:t>
            </w:r>
            <w:proofErr w:type="gramEnd"/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 4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делятся на три группы: «прокуроры», «адвокаты», «судьи».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Первые обвиняют (ищут минусы), вторые защищают (ищут плюсы), третьи пытаются разрешить противоречие (оставить «плюс» и убрать «минус»). </w:t>
            </w:r>
            <w:proofErr w:type="gramEnd"/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“Своя опора“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приём, сворачивающий информацию. Автор приема преподаватель и разработчик ТРИЗ-методик из Ростова-на-Дону Сергей Сычев.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0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главную мысль; </w:t>
            </w:r>
          </w:p>
          <w:p w:rsidR="00C65371" w:rsidRPr="001E12EA" w:rsidRDefault="00C65371" w:rsidP="001E12EA">
            <w:pPr>
              <w:numPr>
                <w:ilvl w:val="0"/>
                <w:numId w:val="20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связи между объектами; </w:t>
            </w:r>
          </w:p>
          <w:p w:rsidR="00C65371" w:rsidRPr="001E12EA" w:rsidRDefault="00C65371" w:rsidP="001E12EA">
            <w:pPr>
              <w:numPr>
                <w:ilvl w:val="0"/>
                <w:numId w:val="20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информацию в «свернутом виде».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Ученик составляет собственный опорный конспект по новому материалу. Конечно, этот прием уместен в тех случаях, когда учитель сам применяет подобные конспекты и учит пользоваться ими учеников. Как ослабленный вариант приема можно рекомендовать составление развернутого плана ответа (как на экзамене). Замечательно, если ученики успеют объяснить друг другу свои опорные конспекты, хотя бы частично. И не беда, если их опорные конспекты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почти не отличаются друг от друга.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обмениваются опорными конспектами и проговаривают тему по соседскому опорному конспекту. </w:t>
            </w:r>
          </w:p>
          <w:p w:rsidR="004C0907" w:rsidRDefault="004C0907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«З-Х-У»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З-Х-У была разработана профессором из Чикаго Донной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 1986 г. 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определять уровень собственных знаний;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анализировать информацию;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соотносить новую информацию со своими установившимися представлениями.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ведется на всех трех стадиях урока.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На «стадии вызова», заполняя первую часть таблицы «Знаю»,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Вторая часть таблицы «Хочу узнать» — это определение того, что дети хотят узнать, пробуждение интереса к новой информации. На «стадии осмысления» учащиеся строят новые представления на основании имеющихся знаний. Работа с использованием стратегии «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» помогает осветить неточное понимание, путаницу или ошибки в знаниях, выявить новую для них информацию, увязать новую информацию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ранее знания выводятся на уровень осознания. Теперь они могут стать базой для усвоения новых знаний. После обсуждения текста (фильма и т.п.) учащиеся заполняют третью графу таблицы «Узнал». </w:t>
            </w:r>
          </w:p>
          <w:p w:rsidR="004C0907" w:rsidRDefault="004C0907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Ответы на поставленные вопросы учащиеся находят в тексте учебника в течение урока.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нет ответа на поставленный вопрос – работа продолжается дома.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“Лови ошибку”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приём, активизирующий внимание учащихся.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2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информацию; </w:t>
            </w:r>
          </w:p>
          <w:p w:rsidR="00C65371" w:rsidRPr="001E12EA" w:rsidRDefault="00C65371" w:rsidP="001E12EA">
            <w:pPr>
              <w:numPr>
                <w:ilvl w:val="0"/>
                <w:numId w:val="22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в нестандартной ситуации; </w:t>
            </w:r>
          </w:p>
          <w:p w:rsidR="00C65371" w:rsidRPr="001E12EA" w:rsidRDefault="00C65371" w:rsidP="001E12EA">
            <w:pPr>
              <w:numPr>
                <w:ilvl w:val="0"/>
                <w:numId w:val="22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критически оценивать полученную информацию.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информацию, содержащую неизвестное количество ошибок.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«Послушать – сговориться – обсудить»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интерактивного обучения. Данный приём способствует активному усвоению знаний, вовлекает в предметную работу учеников с любыми уровнями подготовки. Автор -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Е.Д.Розанова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Ученикам предлагается подумать и написать 3 слова,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к теме урока. Затем ребята должны показать их соседу по парте, после за 1,5 минуты из 6 слов отобрать необходимо 3 и огласить их классу.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Пинг-понг «Имя – Значение»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 ТРИЗ, направленный на актуализацию знаний учащихся, способствующий накоплению информации о признаках объектов и диапазонах их возможных значений.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 умения: </w:t>
            </w:r>
          </w:p>
          <w:p w:rsidR="00C65371" w:rsidRPr="001E12EA" w:rsidRDefault="00C65371" w:rsidP="001E12EA">
            <w:pPr>
              <w:numPr>
                <w:ilvl w:val="0"/>
                <w:numId w:val="23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для заданного конкретного объекта выделять имена признаков; </w:t>
            </w:r>
          </w:p>
          <w:p w:rsidR="00C65371" w:rsidRPr="001E12EA" w:rsidRDefault="00C65371" w:rsidP="001E12EA">
            <w:pPr>
              <w:numPr>
                <w:ilvl w:val="0"/>
                <w:numId w:val="23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значения признаков объекта по заданному имени признака.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Задается конкретный объект. Игроки первой команды называют имя признака, игроки второй команды отвечают значением признака. На следующем шаге роли меняются (2-я команда называет имена признаков, 1-я – значения признаков). Команда проигрывает, если не может назвать имя признака или ответить значением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Фиксируя наиболее типичные имена признаков, можно собрать копилку имен признаков и на ее основании строить паспорта объектов. Игра может использоваться в любом учебном предмете. Особенно – для объектов, которые требуется описывать по определенному плану (части речи, природные зоны, живые организмы и т. д.).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«Связи»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прием-игра ТРИЗ, предложен мастером ТРИЗ Г.И. Ивановым. Независимо от контекста ТРИЗ немного в другой интерпретации подобную игру предложила преподаватель Карельского ИПК Л.И. Фрадкова (она разработала эту игру для занятий по экологии).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4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связи между объектами в системе; </w:t>
            </w:r>
          </w:p>
          <w:p w:rsidR="00C65371" w:rsidRPr="001E12EA" w:rsidRDefault="00C65371" w:rsidP="001E12EA">
            <w:pPr>
              <w:numPr>
                <w:ilvl w:val="0"/>
                <w:numId w:val="24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связи между объектами, находящимися в различных надсистемах путем построения цепочки связанных объектов; </w:t>
            </w:r>
          </w:p>
          <w:p w:rsidR="00C65371" w:rsidRPr="001E12EA" w:rsidRDefault="00C65371" w:rsidP="001E12EA">
            <w:pPr>
              <w:numPr>
                <w:ilvl w:val="0"/>
                <w:numId w:val="24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связи между любыми объектами.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(или ученики выбирают) два объекта, на первый взгляд никак не связанные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5D67E" wp14:editId="585294B7">
                  <wp:extent cx="5353050" cy="3381269"/>
                  <wp:effectExtent l="0" t="0" r="0" b="0"/>
                  <wp:docPr id="430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29" cy="338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2026F0" wp14:editId="3382CC0F">
                  <wp:extent cx="4067175" cy="2571750"/>
                  <wp:effectExtent l="0" t="0" r="0" b="0"/>
                  <wp:docPr id="460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707" cy="25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1693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4. Обсуждение и решение проблем</w:t>
            </w:r>
          </w:p>
          <w:p w:rsidR="00C65371" w:rsidRPr="001E12EA" w:rsidRDefault="00C65371" w:rsidP="00F777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большинстве случаев поиск решения проблемы происходит на этапе изучения  нового материала. 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«ИДЕАЛ».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«</w:t>
            </w: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Фишбоун</w:t>
            </w:r>
            <w:proofErr w:type="spell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анализ.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Генераторы-критики.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Диаграмма Венна.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Обратный мозговой штурм.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“ИДЕАЛ”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Это стратегия технологии развития критического мышления.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Стратегия позволяет формировать: </w:t>
            </w:r>
          </w:p>
          <w:p w:rsidR="00C65371" w:rsidRPr="001E12EA" w:rsidRDefault="00C65371" w:rsidP="001E12EA">
            <w:pPr>
              <w:numPr>
                <w:ilvl w:val="0"/>
                <w:numId w:val="21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проблему; </w:t>
            </w:r>
          </w:p>
          <w:p w:rsidR="00C65371" w:rsidRPr="001E12EA" w:rsidRDefault="00C65371" w:rsidP="001E12EA">
            <w:pPr>
              <w:numPr>
                <w:ilvl w:val="0"/>
                <w:numId w:val="21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 формулировать пути решения проблемы; </w:t>
            </w:r>
          </w:p>
          <w:p w:rsidR="00C65371" w:rsidRPr="001E12EA" w:rsidRDefault="00C65371" w:rsidP="001E12EA">
            <w:pPr>
              <w:numPr>
                <w:ilvl w:val="0"/>
                <w:numId w:val="21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сильное решение.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нтересно в чем проблема? Необходимо сформулировать проблему. Лучше, если формулировка будет начинаться со слова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авайте найдем как можно больше решений данной проблемы. Предлагаются все возможные способы и пути решения стоящей проблемы.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сть ли хорошие решения?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Выбираются из множества предложенных решений хорошие, эффективные. </w:t>
            </w:r>
            <w:proofErr w:type="gramEnd"/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выберем единственное решение. Выбирается самое сильное решение проблемы.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юбопытно, а как это будет выглядеть на практике? Планируется работа по претворению выбранного решения в жизнь.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«</w:t>
            </w:r>
            <w:proofErr w:type="spell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Фишбоун</w:t>
            </w:r>
            <w:proofErr w:type="spell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(рыбный скелет)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Голова - вопрос темы, верхние косточки - основные понятия темы, нижние косточки — суть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понятии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, хвост – ответ на вопрос. Записи должны быть краткими, представлять собой ключевые слова или фразы, отражающие суть.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Приём “Обратный мозговой штурм”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мозговая атака преследует цель поиска и устранение возможных недостатков. Метод исключает управление поиском, но помогает преодолеть психологическую инерцию (привычный ход мышления, опирающийся на прошлое знаний об объекте), сдвинуть мысль с мертвой точки и в то же время не позволяет остановиться, где нужно.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“Генераторы-критики”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ставит проблему, не требующую длительного обсуждения. Формируются две группы: генераторы и критики.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первой группы - дать как можно большее число вариантов решений проблемы, которые могут быть самыми фантастическими. Все это делается без предварительной подготовки. Работа проводится быстро. Задача критиков: выбрать из предложенных решений проблемы наиболее подходящие. Задача педагога – направить работу учащихся так, чтобы они могли вывести то или иное правило, решить какую-то проблему, прибегая к своему опыту и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знаниям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метод можно использовать для активизации самостоятельной работы учащихся. </w:t>
            </w:r>
          </w:p>
          <w:p w:rsidR="004C0907" w:rsidRDefault="004C0907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“Диаграмма Венна”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Доска (лист) делится на три части. В первой колонке детям предлагается записать общее между 2 понятиям, а в двух других – отличительные особенности каждого.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2523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 . Решение учебных задач 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учащихся.</w:t>
            </w: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ящик.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Создай паспорт.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Изобретательские задачи.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“Морфологический ящик”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Прием используется для создания информационной копилки и последующего построения определений при изучении лингвистических, математических понятий. Модель служит для сбора и анализа информации по заданным признакам, выявление существенных и несущественных признаков изучаемого явления. Копилка универсальна, может быть использована на различных предметах </w:t>
            </w:r>
          </w:p>
          <w:p w:rsidR="00C65371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“Создай паспорт”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Прием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то универсальный прием составления обобщенной характеристики изучаемого явления по определенному плану </w:t>
            </w:r>
          </w:p>
          <w:p w:rsidR="00C65371" w:rsidRPr="001E12EA" w:rsidRDefault="00C65371" w:rsidP="001E12EA">
            <w:pPr>
              <w:tabs>
                <w:tab w:val="left" w:pos="0"/>
                <w:tab w:val="left" w:pos="278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характеристик: </w:t>
            </w:r>
            <w:r w:rsidR="00DF3F7C">
              <w:rPr>
                <w:rFonts w:ascii="Times New Roman" w:hAnsi="Times New Roman" w:cs="Times New Roman"/>
                <w:sz w:val="24"/>
                <w:szCs w:val="24"/>
              </w:rPr>
              <w:t>видов тканей, пищевых продуктов</w:t>
            </w:r>
          </w:p>
          <w:p w:rsidR="00DF3F7C" w:rsidRDefault="00DF3F7C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CE088" wp14:editId="122E9CF9">
                  <wp:extent cx="5131147" cy="2984740"/>
                  <wp:effectExtent l="0" t="0" r="0" b="0"/>
                  <wp:docPr id="491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780" cy="298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2827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Контроль знаний, обратная связь</w:t>
            </w:r>
          </w:p>
          <w:p w:rsidR="00C65371" w:rsidRPr="001E12EA" w:rsidRDefault="00C65371" w:rsidP="001E12EA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</w:t>
            </w:r>
            <w:proofErr w:type="gram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интеллект-карт</w:t>
            </w:r>
            <w:proofErr w:type="gram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Жокей и лошадь.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Цепочка признаков.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Диаграмма Венна.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Рюкзак</w:t>
            </w:r>
          </w:p>
        </w:tc>
        <w:tc>
          <w:tcPr>
            <w:tcW w:w="10348" w:type="dxa"/>
          </w:tcPr>
          <w:p w:rsidR="00A85F46" w:rsidRPr="001E12EA" w:rsidRDefault="00A85F46" w:rsidP="00A85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знаний можно осуществлять как </w:t>
            </w:r>
            <w:proofErr w:type="gram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традиционной</w:t>
            </w:r>
            <w:proofErr w:type="gram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форме—контрольная работа, зачет, письменный опрос, диктант, сочинение, тестирование; так и с использованием стратегий ТРИЗ. </w:t>
            </w:r>
          </w:p>
          <w:p w:rsidR="00A85F46" w:rsidRPr="001E12EA" w:rsidRDefault="00A85F46" w:rsidP="00A85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эффект на данном этапе можно получить:</w:t>
            </w:r>
          </w:p>
          <w:p w:rsidR="00A85F46" w:rsidRPr="001E12EA" w:rsidRDefault="00A85F46" w:rsidP="00A85F46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предложить учащимся на выбор несколько заданий разного уровня; </w:t>
            </w:r>
          </w:p>
          <w:p w:rsidR="00A85F46" w:rsidRPr="001E12EA" w:rsidRDefault="00A85F46" w:rsidP="00A85F46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использовать нетрадиционные формы проведения контроля; </w:t>
            </w:r>
          </w:p>
          <w:p w:rsidR="00A85F46" w:rsidRDefault="00A85F46" w:rsidP="00A85F46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если включить в проверочную работу задания, которые обозначат границы применения имеющихся знаний, приоткроют  новые возможности и неизвестные пока знания.</w:t>
            </w:r>
          </w:p>
          <w:p w:rsidR="00C65371" w:rsidRPr="001E12EA" w:rsidRDefault="00C65371" w:rsidP="00A85F46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Интеллект-карты</w:t>
            </w:r>
            <w:proofErr w:type="gram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способ работы с информацией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Вкратце суть этой методики состоит в ВИЗУАЛИЗАЦИИ — сопровождении мыслительного процесса рисованием блок-схем, которые фиксируют все новые мысли, заключения и переходы между ними. При этом начинает активнее работать обычно заторможенное правое полушарие мозга, и становится сильнее интуиция – функция мышления, локализованная именно в этом полушарии.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Картоиды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представлять идеи и концепции в ясной, привлекательной и убедительной форме, давать целостное видение, способствовать пониманию и генерации идей.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Дают быстрый и полный обзор большой темы (сферы, проблемы, предмета);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планировать стратегии и делать выбор;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Дают информацию о том, где Вы были и куда движетесь;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Собирают и представляют большое количество разнообразных данных на одном листе, демонстрируя связи и расстояния;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Стимулируют воображение и решение проблем посредством разработки новых путей;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максимально повысить результативность и эффективность;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превосходным инструментом для раздумывания и запоминания;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Экономят время;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Раскрепощают мышление; </w:t>
            </w:r>
          </w:p>
          <w:p w:rsidR="00C65371" w:rsidRPr="001E12EA" w:rsidRDefault="00C65371" w:rsidP="001E12EA">
            <w:pPr>
              <w:numPr>
                <w:ilvl w:val="0"/>
                <w:numId w:val="25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Повышают продуктивность (и, как следствие, уровень доходов). </w:t>
            </w:r>
          </w:p>
          <w:p w:rsidR="00C65371" w:rsidRPr="001E12EA" w:rsidRDefault="00C65371" w:rsidP="008359D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843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Формирование умения задавать вопросы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Хочу спросить.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Толстый и тонкий вопрос.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Вопросительные слова.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  к тексту.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Ромашка </w:t>
            </w: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Блума</w:t>
            </w:r>
            <w:proofErr w:type="spell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«Толстый и тонкий вопрос»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Это прием из технологии развития критического мышления используется для организации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взаимоопроса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Стратегия позволяет формировать: </w:t>
            </w:r>
          </w:p>
          <w:p w:rsidR="00C65371" w:rsidRPr="001E12EA" w:rsidRDefault="00C65371" w:rsidP="001E12EA">
            <w:pPr>
              <w:numPr>
                <w:ilvl w:val="0"/>
                <w:numId w:val="1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вопросы; </w:t>
            </w:r>
          </w:p>
          <w:p w:rsidR="00C65371" w:rsidRPr="001E12EA" w:rsidRDefault="00C65371" w:rsidP="001E12EA">
            <w:pPr>
              <w:numPr>
                <w:ilvl w:val="0"/>
                <w:numId w:val="1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понятия.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Тонкий вопро</w:t>
            </w:r>
            <w:r w:rsidR="008359DA">
              <w:rPr>
                <w:rFonts w:ascii="Times New Roman" w:hAnsi="Times New Roman" w:cs="Times New Roman"/>
                <w:sz w:val="24"/>
                <w:szCs w:val="24"/>
              </w:rPr>
              <w:t>с предполагает однозначный крат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кий ответ.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Толстый вопрос предполагает ответ развернутый.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 </w:t>
            </w:r>
          </w:p>
          <w:p w:rsidR="008359DA" w:rsidRDefault="008359D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«Хочу спросить»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Рефлексивный прием, способствующий организации эмоционального отклика на уроке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7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вопросы; </w:t>
            </w:r>
          </w:p>
          <w:p w:rsidR="00C65371" w:rsidRPr="001E12EA" w:rsidRDefault="00C65371" w:rsidP="001E12EA">
            <w:pPr>
              <w:numPr>
                <w:ilvl w:val="0"/>
                <w:numId w:val="27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умению выражать свое эмоциональное отношение к ответу.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 задает вопрос, начиная со слов «Хочу спросить…». На полученный ответ сообщает свое эмоциональное отношение: «Я удовлетворен….» или «Я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…» </w:t>
            </w:r>
          </w:p>
          <w:p w:rsidR="008359DA" w:rsidRDefault="008359D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“Вопрос к тексту”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приём, работающий на повышение интереса к учебному материалу.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содержательно формулировать вопросы; </w:t>
            </w:r>
          </w:p>
          <w:p w:rsidR="00C65371" w:rsidRPr="001E12EA" w:rsidRDefault="00C65371" w:rsidP="001E12EA">
            <w:pPr>
              <w:numPr>
                <w:ilvl w:val="0"/>
                <w:numId w:val="28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границы своих знаний.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Перед изучением учебного текста ставится задача: составить к тексту список вопросов. Список можно ограничить. Например, 3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репродуктивных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и 3 расширяющих или развивающих.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Совет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Пусть на уроках найдется место открытым вопросам: вот это мы изучили; вот это осталось за пределами программы; вот это я не знаю сам; вот это пока не знает никто…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"Ромашка" </w:t>
            </w:r>
            <w:proofErr w:type="spell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Блума</w:t>
            </w:r>
            <w:proofErr w:type="spell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"Ромашка" состоит из шести лепестков, каждый из которых содержит определенный тип вопроса. Таким образом, шесть лепестков - шесть вопросов.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учащемуся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Интерпретационные (объясняющие) вопросы. Обычно начинаются со слова "Почему?"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вопросы.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вопросы. Данный тип вопроса направлен на установление взаимосвязи между теорией и практикой: "Как можно применить ...?", Что можно сделать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...?", "Где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обычной жизни можете наблюдать ...?", "Как бы вы поступили на месте героя рассказа?". </w:t>
            </w:r>
          </w:p>
          <w:p w:rsidR="00C65371" w:rsidRPr="001E12EA" w:rsidRDefault="00C65371" w:rsidP="00785C06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371" w:rsidRPr="001E12EA" w:rsidTr="0040090A">
        <w:trPr>
          <w:trHeight w:val="559"/>
        </w:trPr>
        <w:tc>
          <w:tcPr>
            <w:tcW w:w="1843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8. Рефлексия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«Телеграмма».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  поля.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Мысли во времени.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Шесть шляп.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</w:t>
            </w:r>
            <w:proofErr w:type="spell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Хайку.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Диаманта.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</w:t>
            </w:r>
            <w:proofErr w:type="gramStart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осле.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ЗХУ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Сообщи свое Я.</w:t>
            </w:r>
          </w:p>
          <w:p w:rsidR="00C65371" w:rsidRPr="001E12EA" w:rsidRDefault="00C65371" w:rsidP="001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Cs/>
                <w:sz w:val="24"/>
                <w:szCs w:val="24"/>
              </w:rPr>
              <w:t>Рюкзак.</w:t>
            </w:r>
          </w:p>
        </w:tc>
        <w:tc>
          <w:tcPr>
            <w:tcW w:w="10348" w:type="dxa"/>
          </w:tcPr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Приём  “Рюкзак”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я научился составлять план текста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я разобрался в такой-то теме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Приём “Хокку”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ХОККУ (хайку) – «начальные стихи», жанр японской поэзии (возник в XV в.), нерифмованное трёхстишие из 17 слогов (5+7+5) на комические, любовные, пейзажные, исторические и другие сюжеты. Генетически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с танка. Отличается простотой поэтического языка, свободой изложения. Прием заключается в следующем: первыми двумя строчками описывается некое явление, а третьей строчкой подводится какой-то итог сказанному, часто неожиданный. Художественная форма рефлексии.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Опавший пион - По-своему прекрасен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одним лепестком. </w:t>
            </w:r>
          </w:p>
          <w:p w:rsidR="00C65371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«Диаманта»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Диаманта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1, 7 строчки – существительные антонимы;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2 – два прилагательных к первому существительному;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3 – три глагола к первому существительному;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4 – два словосочетания с существительными;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5 – три глагола ко второму существительному;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6 – два прилагательных ко второму существительному.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«Шесть шляп»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прием, способствующий организации рефлексии на уроке.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numPr>
                <w:ilvl w:val="0"/>
                <w:numId w:val="2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осмысливать свой опыт; </w:t>
            </w:r>
          </w:p>
          <w:p w:rsidR="00C65371" w:rsidRPr="001E12EA" w:rsidRDefault="00C65371" w:rsidP="001E12EA">
            <w:pPr>
              <w:numPr>
                <w:ilvl w:val="0"/>
                <w:numId w:val="2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личностную оценку событиям, явлениям, фактам; </w:t>
            </w:r>
          </w:p>
          <w:p w:rsidR="00C65371" w:rsidRPr="001E12EA" w:rsidRDefault="00C65371" w:rsidP="001E12EA">
            <w:pPr>
              <w:numPr>
                <w:ilvl w:val="0"/>
                <w:numId w:val="29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окружающему миру и самому себе.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можно разделить на группы и предложить приобрести одну из шляп. Обладателям шляп необходимо дать оценку событиям, фактам, результатам деятельности в зависимости от цвета.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Белая шляпа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символизирует конкретные суждения без эмоционального оттенка.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Желтая шляпа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позитивные суждения.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Черная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отражает проблемы и трудности.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Красная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эмоциональные суждения без объяснений.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Зеленая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творческие суждения, предложения.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Синяя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обобщение сказанного, философский взгляд.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Приём  "Цветные поля".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интерактивного обучения. Используется с целью создания психологически комфортной обстановки на уроке.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Ученик, выполняя письменную работу, отчёркивает поля цветными карандашами, и эти цвета имеют смысловую нагрузку: красный – «Проверьте, пожалуйста, всё и исправьте все ошибки», – обращается он к учителю, зелёный – «Отметьте, пожалуйста, все ошибки, я сам исправлю», синий – «Укажите количество ошибок, я их сам найду и исправлю», чёрный – «Не относитесь, пожалуйста, серьёзно к этой работе, я её делал в спешке» и так далее. </w:t>
            </w:r>
            <w:proofErr w:type="gramEnd"/>
          </w:p>
          <w:p w:rsidR="00C65371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"Телеграмма"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Описание: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приём актуализации субъективного опыта. Очень краткая запись.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Пример.</w:t>
            </w:r>
            <w:r w:rsidRPr="001E1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написать самое важное, что уяснил с урока с пожеланиями соседу по парте и отправить (обменяться).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 телеграмме пожелание герою произведения, лирическому герою стихотворения. Написать пожелание себе с точки зрения изученного на уроке и т.д.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«Мысли во времени»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прием, способствующий развитию умения осмысливать свой опыт и давать личностную оценку проживаемому опыту.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Учитель называет ключевое слово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ак правило, оно тесно связано с темой урока. В течение 1 минуты учащимся необходимо непрерывно записывать свои мысли, которые "приходят в голову" и связаны с заданным словом. По истечении времени. Ученики читают записи про себя. Затем мысленно отвечают на следующие вопросы.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Почему я записал именно эти слова?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О чем я думал, когда писал эти слова?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Чтобы я хотел в записях изменить?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Написанное мной имеет или не имеет для меня значение?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 «Сообщи свое Я»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прием, способствующий организации эмоционального отклика на уроке.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деятельность и способы решения проблемы;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результаты и анализировать причинно-следственные связи;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осмысливать свой опыт и осознавать его личностное значение.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задания ученик сообщает свое мнение о способе выполнения чего-либо: «Я бы, пожалуй, сделал так …». По результатам деятельности учащийся сообщает, насколько его ожидания совпали с реальностью.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"</w:t>
            </w:r>
            <w:proofErr w:type="spell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</w:t>
            </w:r>
            <w:proofErr w:type="spell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стихотворение из пяти строк, в котором автор выражает свое отношение к проблеме: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1 строка – одно ключевое слово, определяющее содержание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      </w:r>
            <w:proofErr w:type="gramEnd"/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индивидуальная работа, но для начала нужно составить его всем классом. Можно включить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и в домашнее задание, тогда при проверке учитель оценит, насколько верно поняли учащиеся смысл изученного материала. </w:t>
            </w:r>
          </w:p>
          <w:p w:rsidR="00B5195A" w:rsidRDefault="00B5195A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Формирует: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объективно и регулярно оценивать свой труд.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Завершив работу, ученик ставит себе оценку. За ту же работу ставит оценку учитель. Записывается дробь. Оценка выставляется в дневник, тетрадь.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Райтинг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для оценивания докладов, индивидуальных домашних заданий, заданий творческого характера.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 1.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71" w:rsidRPr="001E12EA" w:rsidRDefault="00C65371" w:rsidP="001E12EA">
            <w:pPr>
              <w:tabs>
                <w:tab w:val="left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Ученик ставит оценку 4, учитель – 5. Результат – дробь 4/5. </w:t>
            </w:r>
          </w:p>
          <w:p w:rsidR="00C65371" w:rsidRPr="001E12EA" w:rsidRDefault="00C65371" w:rsidP="00B5195A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E12EA">
        <w:rPr>
          <w:rFonts w:ascii="Times New Roman" w:hAnsi="Times New Roman" w:cs="Times New Roman"/>
          <w:b/>
          <w:sz w:val="24"/>
          <w:szCs w:val="24"/>
        </w:rPr>
        <w:t xml:space="preserve">Организация рефлексии на уроках </w:t>
      </w:r>
    </w:p>
    <w:p w:rsidR="009360BA" w:rsidRPr="001E12EA" w:rsidRDefault="009360BA" w:rsidP="001E1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Так же обязательным условием создания развивающей среды на уроке является этап рефлексии. </w:t>
      </w:r>
    </w:p>
    <w:p w:rsidR="00382044" w:rsidRPr="001E12EA" w:rsidRDefault="00382044" w:rsidP="0038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44" w:rsidRPr="001E12EA" w:rsidRDefault="00382044" w:rsidP="00382044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EA">
        <w:rPr>
          <w:rFonts w:ascii="Times New Roman" w:hAnsi="Times New Roman" w:cs="Times New Roman"/>
          <w:b/>
          <w:sz w:val="24"/>
          <w:szCs w:val="24"/>
        </w:rPr>
        <w:t>Обучение рефлексии можно условно разделить на следующие этапы:</w:t>
      </w:r>
    </w:p>
    <w:p w:rsidR="00382044" w:rsidRPr="001E12EA" w:rsidRDefault="00382044" w:rsidP="0038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1 этап – анализ своего настроения</w:t>
      </w:r>
    </w:p>
    <w:p w:rsidR="00382044" w:rsidRPr="001E12EA" w:rsidRDefault="00382044" w:rsidP="0038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анализ своих успехов</w:t>
      </w:r>
    </w:p>
    <w:p w:rsidR="00382044" w:rsidRPr="001E12EA" w:rsidRDefault="00382044" w:rsidP="0038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2 этап – анализ работы одноклассников</w:t>
      </w:r>
    </w:p>
    <w:p w:rsidR="00382044" w:rsidRPr="001E12EA" w:rsidRDefault="00382044" w:rsidP="0038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3 этап – анализ работы группы как своей, так и других.</w:t>
      </w:r>
    </w:p>
    <w:p w:rsidR="009360BA" w:rsidRPr="001E12EA" w:rsidRDefault="009360BA" w:rsidP="001E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ind w:firstLine="142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b/>
          <w:sz w:val="24"/>
          <w:szCs w:val="24"/>
        </w:rPr>
        <w:t xml:space="preserve"> Классификация рефлексии:</w:t>
      </w:r>
    </w:p>
    <w:p w:rsidR="009360BA" w:rsidRPr="001E12EA" w:rsidRDefault="009360BA" w:rsidP="001E12E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1) По содержанию: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 и письменная.</w:t>
      </w:r>
    </w:p>
    <w:p w:rsidR="009360BA" w:rsidRPr="001E12EA" w:rsidRDefault="009360BA" w:rsidP="001E12E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2) По форме деятельности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:: 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>индивидуальная, групповая, коллективная.</w:t>
      </w:r>
    </w:p>
    <w:p w:rsidR="009360BA" w:rsidRPr="001E12EA" w:rsidRDefault="009360BA" w:rsidP="001E12E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3) По способам проведения: анкетирование, опрос, рисунок и т. д.</w:t>
      </w:r>
    </w:p>
    <w:p w:rsidR="009360BA" w:rsidRPr="001E12EA" w:rsidRDefault="009360BA" w:rsidP="001E12E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4) По функциям: физическая (успел - не успел, легко - тяжело), сенсорная (интересно-скучно, комфортно-дискомфортно), интеллектуальная (что понял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-н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>е понял, какие затруднения испытывал).</w:t>
      </w:r>
    </w:p>
    <w:p w:rsidR="009360BA" w:rsidRPr="001E12EA" w:rsidRDefault="009360BA" w:rsidP="001E12E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2EA">
        <w:rPr>
          <w:rFonts w:ascii="Times New Roman" w:hAnsi="Times New Roman" w:cs="Times New Roman"/>
          <w:b/>
          <w:sz w:val="24"/>
          <w:szCs w:val="24"/>
        </w:rPr>
        <w:t>4. Приемы организации рефлексии на уроке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b/>
          <w:i/>
          <w:sz w:val="24"/>
          <w:szCs w:val="24"/>
          <w:u w:val="single"/>
        </w:rPr>
        <w:t>4.1. Рефлексия настроения и эмоционального состояния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1.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«Смайлики. »</w:t>
      </w:r>
      <w:r w:rsidRPr="001E12EA">
        <w:rPr>
          <w:rFonts w:ascii="Times New Roman" w:hAnsi="Times New Roman" w:cs="Times New Roman"/>
          <w:sz w:val="24"/>
          <w:szCs w:val="24"/>
        </w:rPr>
        <w:t xml:space="preserve"> Самый простой вариант: показ карточек с изображением трех лиц: веселого, грустного, нейтрального.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2. Использование различных изображений: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  <w:u w:val="single"/>
        </w:rPr>
        <w:t xml:space="preserve"> «Букет настроения».</w:t>
      </w:r>
      <w:r w:rsidRPr="001E12EA">
        <w:rPr>
          <w:rFonts w:ascii="Times New Roman" w:hAnsi="Times New Roman" w:cs="Times New Roman"/>
          <w:sz w:val="24"/>
          <w:szCs w:val="24"/>
        </w:rPr>
        <w:t xml:space="preserve"> 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  <w:u w:val="single"/>
        </w:rPr>
        <w:t xml:space="preserve"> «Дерево чувств».</w:t>
      </w:r>
      <w:r w:rsidRPr="001E12EA">
        <w:rPr>
          <w:rFonts w:ascii="Times New Roman" w:hAnsi="Times New Roman" w:cs="Times New Roman"/>
          <w:sz w:val="24"/>
          <w:szCs w:val="24"/>
        </w:rPr>
        <w:t xml:space="preserve"> Если чувствую себя хорошо, комфортно, то вешаю на дерево яблоки красного  цвета, если нет,  зелёного. 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3.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 Солнышко и тучка».</w:t>
      </w:r>
      <w:r w:rsidRPr="001E12EA">
        <w:rPr>
          <w:rFonts w:ascii="Times New Roman" w:hAnsi="Times New Roman" w:cs="Times New Roman"/>
          <w:sz w:val="24"/>
          <w:szCs w:val="24"/>
        </w:rPr>
        <w:t xml:space="preserve"> 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4.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Эмоционально-художественное оформление</w:t>
      </w:r>
      <w:r w:rsidRPr="001E12EA">
        <w:rPr>
          <w:rFonts w:ascii="Times New Roman" w:hAnsi="Times New Roman" w:cs="Times New Roman"/>
          <w:sz w:val="24"/>
          <w:szCs w:val="24"/>
        </w:rPr>
        <w:t>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5.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1E12EA">
        <w:rPr>
          <w:rFonts w:ascii="Times New Roman" w:hAnsi="Times New Roman" w:cs="Times New Roman"/>
          <w:sz w:val="24"/>
          <w:szCs w:val="24"/>
        </w:rPr>
        <w:t xml:space="preserve"> своего эмоционального состояния: учащиеся отвечают на 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«Какие эмоции ты испытываешь?»</w:t>
      </w:r>
    </w:p>
    <w:p w:rsidR="00DF0334" w:rsidRPr="00DF0334" w:rsidRDefault="00723D60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</w:rPr>
        <w:t>6</w:t>
      </w:r>
      <w:r w:rsidR="00DF0334">
        <w:rPr>
          <w:rFonts w:ascii="Times New Roman" w:eastAsia="Times New Roman" w:hAnsi="Times New Roman"/>
          <w:i/>
          <w:kern w:val="2"/>
          <w:sz w:val="24"/>
          <w:szCs w:val="24"/>
        </w:rPr>
        <w:t xml:space="preserve">. </w:t>
      </w:r>
      <w:r w:rsidR="00DF0334" w:rsidRPr="00DF0334">
        <w:rPr>
          <w:rFonts w:ascii="Times New Roman" w:eastAsia="Times New Roman" w:hAnsi="Times New Roman"/>
          <w:b/>
          <w:kern w:val="2"/>
          <w:sz w:val="24"/>
          <w:szCs w:val="24"/>
        </w:rPr>
        <w:t>«Цветок настроения»</w:t>
      </w:r>
    </w:p>
    <w:p w:rsidR="00DF0334" w:rsidRPr="00DF0334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F0334">
        <w:rPr>
          <w:rFonts w:ascii="Times New Roman" w:eastAsia="Times New Roman" w:hAnsi="Times New Roman"/>
          <w:kern w:val="2"/>
          <w:sz w:val="24"/>
          <w:szCs w:val="24"/>
        </w:rPr>
        <w:t xml:space="preserve">Перед вами так </w:t>
      </w:r>
      <w:proofErr w:type="gramStart"/>
      <w:r w:rsidRPr="00DF0334">
        <w:rPr>
          <w:rFonts w:ascii="Times New Roman" w:eastAsia="Times New Roman" w:hAnsi="Times New Roman"/>
          <w:kern w:val="2"/>
          <w:sz w:val="24"/>
          <w:szCs w:val="24"/>
        </w:rPr>
        <w:t>колюч</w:t>
      </w:r>
      <w:proofErr w:type="gramEnd"/>
      <w:r w:rsidRPr="00DF0334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 xml:space="preserve">Вырос кактус, тощ и </w:t>
      </w:r>
      <w:proofErr w:type="spellStart"/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злюч</w:t>
      </w:r>
      <w:proofErr w:type="spellEnd"/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Так и настроение, колючее осеннее.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Рядом ласково ромашка,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 xml:space="preserve">Солнцем распускается. 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Всем нам улыбается,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Веселить старается.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Выбери ты свой цветок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B611B">
        <w:rPr>
          <w:rFonts w:ascii="Times New Roman" w:eastAsia="Times New Roman" w:hAnsi="Times New Roman"/>
          <w:i/>
          <w:kern w:val="2"/>
          <w:sz w:val="24"/>
          <w:szCs w:val="24"/>
        </w:rPr>
        <w:t>На сегодняшний урок</w:t>
      </w:r>
      <w:r w:rsidRPr="009B611B">
        <w:rPr>
          <w:rFonts w:ascii="Times New Roman" w:eastAsia="Times New Roman" w:hAnsi="Times New Roman"/>
          <w:kern w:val="2"/>
          <w:sz w:val="24"/>
          <w:szCs w:val="24"/>
        </w:rPr>
        <w:t>:</w:t>
      </w:r>
    </w:p>
    <w:p w:rsidR="00DF0334" w:rsidRPr="009B611B" w:rsidRDefault="00DF033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9AAE170" wp14:editId="3B97734F">
            <wp:extent cx="923290" cy="1535430"/>
            <wp:effectExtent l="0" t="0" r="0" b="7620"/>
            <wp:docPr id="4" name="Рисунок 4" descr="Описание: Описание: http://funforkids.ru/paint/cactus/cactus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funforkids.ru/paint/cactus/cactus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C2F6D93" wp14:editId="028B6C02">
            <wp:extent cx="1087120" cy="1492250"/>
            <wp:effectExtent l="0" t="0" r="0" b="0"/>
            <wp:docPr id="2" name="Рисунок 2" descr="Описание: Описание: http://funforkids.ru/paint/sunflower/sunflowe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funforkids.ru/paint/sunflower/sunflower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34" w:rsidRDefault="00DF0334" w:rsidP="00DF0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b/>
          <w:i/>
          <w:sz w:val="24"/>
          <w:szCs w:val="24"/>
          <w:u w:val="single"/>
        </w:rPr>
        <w:t>4.2. Рефлексия деятельности</w:t>
      </w:r>
    </w:p>
    <w:p w:rsidR="009360BA" w:rsidRPr="001E12EA" w:rsidRDefault="009360BA" w:rsidP="001E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Рефлексия, построенная по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принципу незаконченного предложения</w:t>
      </w:r>
      <w:r w:rsidRPr="001E12EA">
        <w:rPr>
          <w:rFonts w:ascii="Times New Roman" w:hAnsi="Times New Roman" w:cs="Times New Roman"/>
          <w:sz w:val="24"/>
          <w:szCs w:val="24"/>
        </w:rPr>
        <w:t>.</w:t>
      </w:r>
    </w:p>
    <w:p w:rsidR="009360BA" w:rsidRPr="001E12EA" w:rsidRDefault="009360BA" w:rsidP="001E12EA">
      <w:pPr>
        <w:spacing w:after="0" w:line="240" w:lineRule="auto"/>
        <w:ind w:left="397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В конце учебного занятия 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предлагается устно или письменно закончить следующие предложения.</w:t>
      </w:r>
    </w:p>
    <w:p w:rsidR="009360BA" w:rsidRPr="001E12EA" w:rsidRDefault="009360BA" w:rsidP="001E12EA">
      <w:pPr>
        <w:spacing w:after="0" w:line="240" w:lineRule="auto"/>
        <w:ind w:left="55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Варианты: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"На сегодняшнем уроке я понял, я узнал, я разобрался…";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"Я похвалил бы себя…";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"Особенно мне понравилось…";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"После урока мне захотелось…";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"Я мечтаю о 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"Сегодня мне удалось…";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"Я сумел…";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"Было интересно…";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"Было трудно…";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"Я понял, что…";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"Теперь я могу…";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"Я почувствовал, что…";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"Я научился…";</w:t>
      </w:r>
    </w:p>
    <w:p w:rsidR="009360BA" w:rsidRPr="001E12EA" w:rsidRDefault="009360BA" w:rsidP="001E12EA">
      <w:pPr>
        <w:numPr>
          <w:ilvl w:val="1"/>
          <w:numId w:val="5"/>
        </w:numPr>
        <w:spacing w:after="0" w:line="240" w:lineRule="auto"/>
        <w:jc w:val="both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>"Меня удивило…" и т.п.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sz w:val="24"/>
          <w:szCs w:val="24"/>
          <w:u w:val="single"/>
        </w:rPr>
        <w:t>"Каким было общение на уроке</w:t>
      </w:r>
      <w:proofErr w:type="gramStart"/>
      <w:r w:rsidRPr="001E12EA">
        <w:rPr>
          <w:rFonts w:ascii="Times New Roman" w:hAnsi="Times New Roman" w:cs="Times New Roman"/>
          <w:sz w:val="24"/>
          <w:szCs w:val="24"/>
          <w:u w:val="single"/>
        </w:rPr>
        <w:t xml:space="preserve">?. </w:t>
      </w:r>
      <w:proofErr w:type="gramEnd"/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занимательным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познавательным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интересным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игровым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необычным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 скучным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-радостным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-дружелюбным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pStyle w:val="a5"/>
        <w:spacing w:before="0" w:beforeAutospacing="0" w:after="0" w:afterAutospacing="0"/>
        <w:ind w:firstLine="540"/>
        <w:jc w:val="both"/>
        <w:rPr>
          <w:rStyle w:val="a6"/>
          <w:i w:val="0"/>
        </w:rPr>
      </w:pPr>
      <w:r w:rsidRPr="001E12EA">
        <w:rPr>
          <w:rStyle w:val="a6"/>
        </w:rPr>
        <w:t xml:space="preserve">Как вариант школьникам предлагается небольшая </w:t>
      </w:r>
      <w:r w:rsidRPr="001E12EA">
        <w:rPr>
          <w:rStyle w:val="a4"/>
          <w:iCs/>
          <w:u w:val="single"/>
        </w:rPr>
        <w:t>анкета</w:t>
      </w:r>
      <w:r w:rsidRPr="001E12EA">
        <w:rPr>
          <w:rStyle w:val="a4"/>
          <w:i/>
          <w:iCs/>
        </w:rPr>
        <w:t>,</w:t>
      </w:r>
      <w:r w:rsidRPr="001E12EA">
        <w:rPr>
          <w:rStyle w:val="a6"/>
        </w:rPr>
        <w:t xml:space="preserve"> 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1E12EA">
        <w:rPr>
          <w:rStyle w:val="a6"/>
        </w:rPr>
        <w:t>обучающихся</w:t>
      </w:r>
      <w:proofErr w:type="gramEnd"/>
      <w:r w:rsidRPr="001E12EA">
        <w:rPr>
          <w:rStyle w:val="a6"/>
        </w:rPr>
        <w:t xml:space="preserve"> аргументировать свой ответ.</w:t>
      </w:r>
    </w:p>
    <w:p w:rsidR="009360BA" w:rsidRPr="001E12EA" w:rsidRDefault="009360BA" w:rsidP="001E12EA">
      <w:pPr>
        <w:pStyle w:val="a5"/>
        <w:spacing w:before="0" w:beforeAutospacing="0" w:after="0" w:afterAutospacing="0"/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9360BA" w:rsidRPr="001E12EA" w:rsidTr="001E12EA">
        <w:tc>
          <w:tcPr>
            <w:tcW w:w="4680" w:type="dxa"/>
          </w:tcPr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1. На уроке я работал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2. Своей работой на уроке я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3. Урок для меня показался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4. За урок я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lastRenderedPageBreak/>
              <w:t>5. Мое настроение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6. Материал урока мне был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7. Домашнее задание мне кажется</w:t>
            </w:r>
          </w:p>
        </w:tc>
        <w:tc>
          <w:tcPr>
            <w:tcW w:w="4680" w:type="dxa"/>
          </w:tcPr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lastRenderedPageBreak/>
              <w:t>активно / пассивно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1E12EA">
              <w:t>доволен</w:t>
            </w:r>
            <w:proofErr w:type="gramEnd"/>
            <w:r w:rsidRPr="001E12EA">
              <w:t xml:space="preserve"> / не доволен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коротким / длинным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 xml:space="preserve">не устал / </w:t>
            </w:r>
            <w:proofErr w:type="gramStart"/>
            <w:r w:rsidRPr="001E12EA">
              <w:t>устал</w:t>
            </w:r>
            <w:proofErr w:type="gramEnd"/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1E12EA">
              <w:lastRenderedPageBreak/>
              <w:t>стало лучше / стало</w:t>
            </w:r>
            <w:proofErr w:type="gramEnd"/>
            <w:r w:rsidRPr="001E12EA">
              <w:t xml:space="preserve"> хуже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1E12EA">
              <w:t>понятен</w:t>
            </w:r>
            <w:proofErr w:type="gramEnd"/>
            <w:r w:rsidRPr="001E12EA">
              <w:t xml:space="preserve"> / не понятен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полезен / бесполезен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интересен / скучен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легким / трудным</w:t>
            </w:r>
          </w:p>
          <w:p w:rsidR="009360BA" w:rsidRPr="001E12EA" w:rsidRDefault="009360BA" w:rsidP="001E12EA">
            <w:pPr>
              <w:pStyle w:val="a5"/>
              <w:spacing w:before="0" w:beforeAutospacing="0" w:after="0" w:afterAutospacing="0"/>
              <w:jc w:val="both"/>
            </w:pPr>
            <w:r w:rsidRPr="001E12EA">
              <w:t>интересным / неинтересным</w:t>
            </w:r>
          </w:p>
        </w:tc>
      </w:tr>
    </w:tbl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sz w:val="24"/>
          <w:szCs w:val="24"/>
          <w:u w:val="single"/>
        </w:rPr>
        <w:t>Рефлексия "Благодарю…".</w:t>
      </w:r>
    </w:p>
    <w:p w:rsidR="009360BA" w:rsidRPr="001E12EA" w:rsidRDefault="009360BA" w:rsidP="001E12EA">
      <w:pPr>
        <w:spacing w:after="0" w:line="240" w:lineRule="auto"/>
        <w:ind w:firstLine="503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>выбираемых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sz w:val="24"/>
          <w:szCs w:val="24"/>
          <w:u w:val="single"/>
        </w:rPr>
        <w:t>Рефлексия "Плюс – минус – интересно".</w:t>
      </w:r>
    </w:p>
    <w:p w:rsidR="009360BA" w:rsidRPr="001E12EA" w:rsidRDefault="009360BA" w:rsidP="001E12EA">
      <w:pPr>
        <w:spacing w:after="0" w:line="240" w:lineRule="auto"/>
        <w:ind w:firstLine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Для письменного выполнения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 предлагается заполнить таблицу из трех граф. В графу «П» –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либо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 по мнению ученика могут быть ему полезны для достижения каких-то целей.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 В графу «И» – «интересно» обучающиеся вписывают все любопытные факты, о которых </w:t>
      </w:r>
      <w:proofErr w:type="gramStart"/>
      <w:r w:rsidRPr="001E12EA">
        <w:rPr>
          <w:rStyle w:val="a6"/>
          <w:rFonts w:ascii="Times New Roman" w:hAnsi="Times New Roman" w:cs="Times New Roman"/>
          <w:sz w:val="24"/>
          <w:szCs w:val="24"/>
        </w:rPr>
        <w:t>узнали на уроке и что бы еще хотелось</w:t>
      </w:r>
      <w:proofErr w:type="gramEnd"/>
      <w:r w:rsidRPr="001E12EA">
        <w:rPr>
          <w:rStyle w:val="a6"/>
          <w:rFonts w:ascii="Times New Roman" w:hAnsi="Times New Roman" w:cs="Times New Roman"/>
          <w:sz w:val="24"/>
          <w:szCs w:val="24"/>
        </w:rPr>
        <w:t xml:space="preserve"> узнать по данной проблеме, вопросы к учителю.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D656E" w:rsidP="001E12EA">
      <w:p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360BA" w:rsidRPr="001E1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60BA" w:rsidRPr="001E12EA">
        <w:rPr>
          <w:rFonts w:ascii="Times New Roman" w:hAnsi="Times New Roman" w:cs="Times New Roman"/>
          <w:bCs/>
          <w:sz w:val="24"/>
          <w:szCs w:val="24"/>
          <w:u w:val="single"/>
        </w:rPr>
        <w:t>Оценочная лесенка</w:t>
      </w:r>
    </w:p>
    <w:p w:rsidR="009360BA" w:rsidRPr="001E12EA" w:rsidRDefault="009360BA" w:rsidP="001E12EA">
      <w:pPr>
        <w:numPr>
          <w:ilvl w:val="12"/>
          <w:numId w:val="0"/>
        </w:numPr>
        <w:shd w:val="clear" w:color="000000" w:fill="auto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Детям предлагается лесенка, шкала на которой они должны поставить солнышко на той ступеньке, на которую вы поставили бы себя при выполнении заданий </w:t>
      </w:r>
    </w:p>
    <w:p w:rsidR="009360BA" w:rsidRPr="001E12EA" w:rsidRDefault="009360BA" w:rsidP="001E12EA">
      <w:pPr>
        <w:numPr>
          <w:ilvl w:val="12"/>
          <w:numId w:val="0"/>
        </w:numPr>
        <w:shd w:val="clear" w:color="000000" w:fill="auto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0BA" w:rsidRPr="001E12EA" w:rsidRDefault="009D656E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0BA"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="009360BA" w:rsidRPr="001E12EA">
        <w:rPr>
          <w:rFonts w:ascii="Times New Roman" w:hAnsi="Times New Roman" w:cs="Times New Roman"/>
          <w:sz w:val="24"/>
          <w:szCs w:val="24"/>
          <w:u w:val="single"/>
        </w:rPr>
        <w:t>«Бассейн»</w:t>
      </w:r>
      <w:r w:rsidR="009360BA" w:rsidRPr="001E12EA">
        <w:rPr>
          <w:rFonts w:ascii="Times New Roman" w:hAnsi="Times New Roman" w:cs="Times New Roman"/>
          <w:sz w:val="24"/>
          <w:szCs w:val="24"/>
        </w:rPr>
        <w:t xml:space="preserve">: на доске или листе ватмана рисуется бассейн с дорожками, на которых пловцы отображают состояния учеников во время изучения темы (утонул в непонимании сразу, захлебнулся на середине дистанции, доплыл с уверенностью до финиша, установил личный рекорд и др.). Участники отождествляют себя с одним из пловцов, ставя возле него условный знак 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D656E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60BA" w:rsidRPr="001E12EA">
        <w:rPr>
          <w:rFonts w:ascii="Times New Roman" w:hAnsi="Times New Roman" w:cs="Times New Roman"/>
          <w:sz w:val="24"/>
          <w:szCs w:val="24"/>
        </w:rPr>
        <w:t xml:space="preserve">. На доске </w:t>
      </w:r>
      <w:r w:rsidR="009360BA" w:rsidRPr="001E12EA">
        <w:rPr>
          <w:rFonts w:ascii="Times New Roman" w:hAnsi="Times New Roman" w:cs="Times New Roman"/>
          <w:sz w:val="24"/>
          <w:szCs w:val="24"/>
          <w:u w:val="single"/>
        </w:rPr>
        <w:t>записаны фразы</w:t>
      </w:r>
      <w:r w:rsidR="009360BA" w:rsidRPr="001E12EA">
        <w:rPr>
          <w:rFonts w:ascii="Times New Roman" w:hAnsi="Times New Roman" w:cs="Times New Roman"/>
          <w:sz w:val="24"/>
          <w:szCs w:val="24"/>
        </w:rPr>
        <w:t>:</w:t>
      </w:r>
    </w:p>
    <w:p w:rsidR="009360BA" w:rsidRPr="001E12EA" w:rsidRDefault="009360BA" w:rsidP="001E12E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Fonts w:ascii="Times New Roman" w:hAnsi="Times New Roman" w:cs="Times New Roman"/>
          <w:i/>
          <w:sz w:val="24"/>
          <w:szCs w:val="24"/>
        </w:rPr>
        <w:t>Урок полезен, все понятно.</w:t>
      </w:r>
    </w:p>
    <w:p w:rsidR="009360BA" w:rsidRPr="001E12EA" w:rsidRDefault="009360BA" w:rsidP="001E12E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Fonts w:ascii="Times New Roman" w:hAnsi="Times New Roman" w:cs="Times New Roman"/>
          <w:i/>
          <w:sz w:val="24"/>
          <w:szCs w:val="24"/>
        </w:rPr>
        <w:t>Лишь кое-что чуть-чуть неясно.</w:t>
      </w:r>
    </w:p>
    <w:p w:rsidR="009360BA" w:rsidRPr="001E12EA" w:rsidRDefault="009360BA" w:rsidP="001E12E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Fonts w:ascii="Times New Roman" w:hAnsi="Times New Roman" w:cs="Times New Roman"/>
          <w:i/>
          <w:sz w:val="24"/>
          <w:szCs w:val="24"/>
        </w:rPr>
        <w:t>Еще придется потрудиться.</w:t>
      </w:r>
    </w:p>
    <w:p w:rsidR="009360BA" w:rsidRPr="001E12EA" w:rsidRDefault="009360BA" w:rsidP="001E12E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E12EA">
        <w:rPr>
          <w:rFonts w:ascii="Times New Roman" w:hAnsi="Times New Roman" w:cs="Times New Roman"/>
          <w:i/>
          <w:sz w:val="24"/>
          <w:szCs w:val="24"/>
        </w:rPr>
        <w:t>Да, трудно все-таки учиться!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Дети подходят и ставят знак у тех слов, которые им больше всего подходят по окончании урока.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D656E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60BA" w:rsidRPr="001E12EA">
        <w:rPr>
          <w:rFonts w:ascii="Times New Roman" w:hAnsi="Times New Roman" w:cs="Times New Roman"/>
          <w:sz w:val="24"/>
          <w:szCs w:val="24"/>
          <w:u w:val="single"/>
        </w:rPr>
        <w:t>. «Мишень»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723D60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F643468" wp14:editId="623B3E6A">
            <wp:simplePos x="0" y="0"/>
            <wp:positionH relativeFrom="column">
              <wp:posOffset>-50800</wp:posOffset>
            </wp:positionH>
            <wp:positionV relativeFrom="paragraph">
              <wp:posOffset>-196215</wp:posOffset>
            </wp:positionV>
            <wp:extent cx="2058035" cy="17703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C9" w:rsidRPr="001E12EA" w:rsidRDefault="007D52C9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D656E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60BA"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="009360BA" w:rsidRPr="001E12EA">
        <w:rPr>
          <w:rFonts w:ascii="Times New Roman" w:hAnsi="Times New Roman" w:cs="Times New Roman"/>
          <w:sz w:val="24"/>
          <w:szCs w:val="24"/>
          <w:u w:val="single"/>
        </w:rPr>
        <w:t>”Слон”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Ученикам дается задание на листочках нарисовать слона. Листочки собираются учителем для дальнейшего анализа работы учащегося на уроке.  Ученикам затем устно дается характеристика элементов.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Уш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значит человек  внимательно слушает, воспринимает больше на 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 ноги  тонкие – неуверенность</w:t>
      </w:r>
    </w:p>
    <w:p w:rsidR="009360BA" w:rsidRPr="001E12EA" w:rsidRDefault="009360BA" w:rsidP="001E12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60BA" w:rsidRPr="001E12EA" w:rsidRDefault="009D656E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60BA"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="009360BA" w:rsidRPr="001E12EA">
        <w:rPr>
          <w:rFonts w:ascii="Times New Roman" w:hAnsi="Times New Roman" w:cs="Times New Roman"/>
          <w:sz w:val="24"/>
          <w:szCs w:val="24"/>
          <w:u w:val="single"/>
        </w:rPr>
        <w:t>“ Пятерочка “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Учащимся предлагается на листе обвести свою руку.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Каждый палец – это какая – то позиция, по которой необходимо высказать своё мнение. </w:t>
      </w:r>
    </w:p>
    <w:p w:rsidR="009360BA" w:rsidRPr="001E12EA" w:rsidRDefault="009360BA" w:rsidP="001E12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Большой палец – для меня важно и интересно;</w:t>
      </w:r>
    </w:p>
    <w:p w:rsidR="009360BA" w:rsidRPr="001E12EA" w:rsidRDefault="009360BA" w:rsidP="001E12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Указательный палец - мне было трудно 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>не понравилось );</w:t>
      </w:r>
    </w:p>
    <w:p w:rsidR="009360BA" w:rsidRPr="001E12EA" w:rsidRDefault="009360BA" w:rsidP="001E12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E12E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– для меня было недостаточно;</w:t>
      </w:r>
    </w:p>
    <w:p w:rsidR="009360BA" w:rsidRPr="001E12EA" w:rsidRDefault="009360BA" w:rsidP="001E12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Безымянный палец – мое настроение;</w:t>
      </w:r>
    </w:p>
    <w:p w:rsidR="009360BA" w:rsidRPr="001E12EA" w:rsidRDefault="009360BA" w:rsidP="001E12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Мизинец – мои предложения.</w:t>
      </w:r>
    </w:p>
    <w:p w:rsidR="009360BA" w:rsidRPr="001E12EA" w:rsidRDefault="009360BA" w:rsidP="001E12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60BA" w:rsidRPr="001E12EA" w:rsidRDefault="009360BA" w:rsidP="001E12E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sz w:val="24"/>
          <w:szCs w:val="24"/>
        </w:rPr>
        <w:t>1</w:t>
      </w:r>
      <w:r w:rsidR="009D656E">
        <w:rPr>
          <w:rFonts w:ascii="Times New Roman" w:hAnsi="Times New Roman" w:cs="Times New Roman"/>
          <w:sz w:val="24"/>
          <w:szCs w:val="24"/>
        </w:rPr>
        <w:t>0</w:t>
      </w:r>
      <w:r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«10 баллов»</w:t>
      </w:r>
    </w:p>
    <w:p w:rsidR="009360BA" w:rsidRPr="001E12EA" w:rsidRDefault="009360BA" w:rsidP="001E12E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Оценить по 10-бальной шкале работу на занятии с позиции: </w:t>
      </w:r>
    </w:p>
    <w:p w:rsidR="009360BA" w:rsidRPr="001E12EA" w:rsidRDefault="009360BA" w:rsidP="001E12E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„Я“           0________10</w:t>
      </w:r>
    </w:p>
    <w:p w:rsidR="009360BA" w:rsidRPr="001E12EA" w:rsidRDefault="009360BA" w:rsidP="001E12E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„Мы“        0________10</w:t>
      </w:r>
    </w:p>
    <w:p w:rsidR="009360BA" w:rsidRPr="001E12EA" w:rsidRDefault="009360BA" w:rsidP="001E12E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„Дело“     0________10</w:t>
      </w:r>
    </w:p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1</w:t>
      </w:r>
      <w:r w:rsidR="009D656E">
        <w:rPr>
          <w:rFonts w:ascii="Times New Roman" w:hAnsi="Times New Roman" w:cs="Times New Roman"/>
          <w:sz w:val="24"/>
          <w:szCs w:val="24"/>
        </w:rPr>
        <w:t>1</w:t>
      </w:r>
      <w:r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«Для меня сегодняшний урок…»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dxa"/>
        <w:tblInd w:w="2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ook w:val="04A0" w:firstRow="1" w:lastRow="0" w:firstColumn="1" w:lastColumn="0" w:noHBand="0" w:noVBand="1"/>
      </w:tblPr>
      <w:tblGrid>
        <w:gridCol w:w="1903"/>
        <w:gridCol w:w="2308"/>
        <w:gridCol w:w="3320"/>
      </w:tblGrid>
      <w:tr w:rsidR="009360BA" w:rsidRPr="001E12EA" w:rsidTr="001E12EA">
        <w:trPr>
          <w:tblCellSpacing w:w="20" w:type="dxa"/>
        </w:trPr>
        <w:tc>
          <w:tcPr>
            <w:tcW w:w="1843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sz w:val="24"/>
                <w:szCs w:val="24"/>
              </w:rPr>
              <w:t>Я на уроке</w:t>
            </w:r>
          </w:p>
        </w:tc>
        <w:tc>
          <w:tcPr>
            <w:tcW w:w="3260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9360BA" w:rsidRPr="001E12EA" w:rsidTr="001E12EA">
        <w:trPr>
          <w:tblCellSpacing w:w="20" w:type="dxa"/>
        </w:trPr>
        <w:tc>
          <w:tcPr>
            <w:tcW w:w="1843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интересно</w:t>
            </w:r>
          </w:p>
        </w:tc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1. работал</w:t>
            </w:r>
          </w:p>
        </w:tc>
        <w:tc>
          <w:tcPr>
            <w:tcW w:w="3260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1. понял материал</w:t>
            </w:r>
          </w:p>
        </w:tc>
      </w:tr>
      <w:tr w:rsidR="009360BA" w:rsidRPr="001E12EA" w:rsidTr="001E12EA">
        <w:trPr>
          <w:tblCellSpacing w:w="20" w:type="dxa"/>
        </w:trPr>
        <w:tc>
          <w:tcPr>
            <w:tcW w:w="1843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2. скучно</w:t>
            </w:r>
          </w:p>
        </w:tc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2. отдыхал</w:t>
            </w:r>
          </w:p>
        </w:tc>
        <w:tc>
          <w:tcPr>
            <w:tcW w:w="3260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2. узнал больше, чем знал</w:t>
            </w:r>
          </w:p>
        </w:tc>
      </w:tr>
      <w:tr w:rsidR="009360BA" w:rsidRPr="001E12EA" w:rsidTr="001E12EA">
        <w:trPr>
          <w:tblCellSpacing w:w="20" w:type="dxa"/>
        </w:trPr>
        <w:tc>
          <w:tcPr>
            <w:tcW w:w="1843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3.безразлично</w:t>
            </w:r>
          </w:p>
        </w:tc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3.помогал другим</w:t>
            </w:r>
          </w:p>
        </w:tc>
        <w:tc>
          <w:tcPr>
            <w:tcW w:w="3260" w:type="dxa"/>
          </w:tcPr>
          <w:p w:rsidR="009360BA" w:rsidRPr="001E12EA" w:rsidRDefault="009360BA" w:rsidP="001E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3.не понял</w:t>
            </w:r>
          </w:p>
        </w:tc>
      </w:tr>
    </w:tbl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1</w:t>
      </w:r>
      <w:r w:rsidR="009D656E">
        <w:rPr>
          <w:rFonts w:ascii="Times New Roman" w:hAnsi="Times New Roman" w:cs="Times New Roman"/>
          <w:sz w:val="24"/>
          <w:szCs w:val="24"/>
        </w:rPr>
        <w:t>2</w:t>
      </w:r>
      <w:r w:rsidRPr="001E12EA">
        <w:rPr>
          <w:rFonts w:ascii="Times New Roman" w:hAnsi="Times New Roman" w:cs="Times New Roman"/>
          <w:sz w:val="24"/>
          <w:szCs w:val="24"/>
        </w:rPr>
        <w:t xml:space="preserve">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«Пантомима»</w:t>
      </w:r>
    </w:p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60BA" w:rsidRPr="001E12EA" w:rsidRDefault="009360BA" w:rsidP="001E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b/>
          <w:i/>
          <w:sz w:val="24"/>
          <w:szCs w:val="24"/>
          <w:u w:val="single"/>
        </w:rPr>
        <w:t>4.3. Рефлексия содержания учебного предмета</w:t>
      </w:r>
    </w:p>
    <w:p w:rsidR="009360BA" w:rsidRPr="001E12EA" w:rsidRDefault="009360BA" w:rsidP="001E12EA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1.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 xml:space="preserve">«Поезд». </w:t>
      </w:r>
    </w:p>
    <w:p w:rsidR="009360BA" w:rsidRPr="001E12EA" w:rsidRDefault="009360BA" w:rsidP="001E12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2EA">
        <w:rPr>
          <w:rFonts w:ascii="Times New Roman" w:hAnsi="Times New Roman" w:cs="Times New Roman"/>
          <w:sz w:val="24"/>
          <w:szCs w:val="24"/>
        </w:rPr>
        <w:t>На парте перед каждым ребенком  два жетона: один – с улыбающимся личиком, другой – с грустным.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На доске поезд с вагончиками, на которых обозначены этапы урока. </w:t>
      </w:r>
      <w:proofErr w:type="gramStart"/>
      <w:r w:rsidRPr="001E12EA">
        <w:rPr>
          <w:rFonts w:ascii="Times New Roman" w:hAnsi="Times New Roman" w:cs="Times New Roman"/>
          <w:sz w:val="24"/>
          <w:szCs w:val="24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 не интересным.</w:t>
      </w:r>
      <w:proofErr w:type="gramEnd"/>
      <w:r w:rsidRPr="001E12EA">
        <w:rPr>
          <w:rFonts w:ascii="Times New Roman" w:hAnsi="Times New Roman" w:cs="Times New Roman"/>
          <w:sz w:val="24"/>
          <w:szCs w:val="24"/>
        </w:rPr>
        <w:t xml:space="preserve"> Можно использовать только один жетон усмотрению ученика</w:t>
      </w:r>
    </w:p>
    <w:p w:rsidR="009360BA" w:rsidRPr="001E12EA" w:rsidRDefault="009360BA" w:rsidP="001E12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2.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«Волшебный мешочек»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3. </w:t>
      </w:r>
      <w:r w:rsidRPr="001E12EA">
        <w:rPr>
          <w:rFonts w:ascii="Times New Roman" w:hAnsi="Times New Roman" w:cs="Times New Roman"/>
          <w:sz w:val="24"/>
          <w:szCs w:val="24"/>
          <w:u w:val="single"/>
        </w:rPr>
        <w:t>«Поляна»</w:t>
      </w:r>
      <w:r w:rsidRPr="001E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 </w:t>
      </w:r>
    </w:p>
    <w:p w:rsidR="009360BA" w:rsidRPr="001E12EA" w:rsidRDefault="009360BA" w:rsidP="001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BA" w:rsidRPr="001E12EA" w:rsidRDefault="009360BA" w:rsidP="001E12EA">
      <w:pPr>
        <w:pStyle w:val="Default"/>
        <w:rPr>
          <w:rFonts w:eastAsia="Times New Roman"/>
          <w:color w:val="auto"/>
        </w:rPr>
      </w:pPr>
      <w:r w:rsidRPr="001E12EA">
        <w:rPr>
          <w:rFonts w:eastAsia="Times New Roman"/>
          <w:color w:val="auto"/>
        </w:rPr>
        <w:t xml:space="preserve">4. </w:t>
      </w:r>
      <w:r w:rsidRPr="001E12EA">
        <w:rPr>
          <w:rFonts w:eastAsia="Times New Roman"/>
          <w:color w:val="auto"/>
          <w:u w:val="single"/>
        </w:rPr>
        <w:t>«Корзина идей»</w:t>
      </w:r>
    </w:p>
    <w:p w:rsidR="009360BA" w:rsidRPr="001E12EA" w:rsidRDefault="009360BA" w:rsidP="001E12EA">
      <w:pPr>
        <w:pStyle w:val="Default"/>
        <w:rPr>
          <w:rFonts w:eastAsia="Times New Roman"/>
          <w:color w:val="auto"/>
        </w:rPr>
      </w:pPr>
      <w:r w:rsidRPr="001E12EA">
        <w:rPr>
          <w:rFonts w:eastAsia="Times New Roman"/>
          <w:color w:val="auto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9360BA" w:rsidRPr="001E12EA" w:rsidRDefault="009360BA" w:rsidP="001E12EA">
      <w:pPr>
        <w:pStyle w:val="Default"/>
        <w:rPr>
          <w:rFonts w:eastAsia="Times New Roman"/>
          <w:color w:val="auto"/>
        </w:rPr>
      </w:pPr>
    </w:p>
    <w:p w:rsidR="009360BA" w:rsidRPr="001E12EA" w:rsidRDefault="009360BA" w:rsidP="001E12EA">
      <w:pPr>
        <w:pStyle w:val="Default"/>
        <w:rPr>
          <w:rFonts w:eastAsia="Times New Roman"/>
          <w:color w:val="auto"/>
        </w:rPr>
      </w:pPr>
      <w:r w:rsidRPr="001E12EA">
        <w:rPr>
          <w:rFonts w:eastAsia="Times New Roman"/>
          <w:color w:val="auto"/>
        </w:rPr>
        <w:t>5</w:t>
      </w:r>
      <w:r w:rsidRPr="001E12EA">
        <w:rPr>
          <w:rFonts w:eastAsia="Times New Roman"/>
          <w:color w:val="auto"/>
          <w:u w:val="single"/>
        </w:rPr>
        <w:t>. «Дерево»</w:t>
      </w:r>
    </w:p>
    <w:p w:rsidR="009360BA" w:rsidRPr="001E12EA" w:rsidRDefault="009360BA" w:rsidP="001E12EA">
      <w:pPr>
        <w:pStyle w:val="Default"/>
        <w:rPr>
          <w:rFonts w:eastAsia="Times New Roman"/>
          <w:color w:val="auto"/>
        </w:rPr>
      </w:pPr>
      <w:r w:rsidRPr="001E12EA">
        <w:rPr>
          <w:rFonts w:eastAsia="Times New Roman"/>
          <w:color w:val="auto"/>
        </w:rPr>
        <w:t xml:space="preserve">Учащиеся записывают свое мнение об уроке на бумаге в форме листьев дерева, можно предложить ряд вопросов, затем прикрепляют их на заготовку дерева на плакате. </w:t>
      </w:r>
    </w:p>
    <w:p w:rsidR="00382044" w:rsidRDefault="00382044" w:rsidP="0038204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</w:p>
    <w:p w:rsidR="00382044" w:rsidRDefault="00382044" w:rsidP="00DF033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</w:rPr>
        <w:t>6</w:t>
      </w:r>
    </w:p>
    <w:p w:rsidR="009360BA" w:rsidRPr="001E12EA" w:rsidRDefault="009360BA" w:rsidP="001E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2EA">
        <w:rPr>
          <w:rFonts w:ascii="Times New Roman" w:hAnsi="Times New Roman" w:cs="Times New Roman"/>
          <w:b/>
          <w:sz w:val="24"/>
          <w:szCs w:val="24"/>
        </w:rPr>
        <w:t>Применение рефлексии на различных этапах учебной деятельности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819"/>
        <w:gridCol w:w="4678"/>
      </w:tblGrid>
      <w:tr w:rsidR="009360BA" w:rsidRPr="001E12EA" w:rsidTr="00723D60">
        <w:tc>
          <w:tcPr>
            <w:tcW w:w="2268" w:type="dxa"/>
            <w:vAlign w:val="center"/>
          </w:tcPr>
          <w:p w:rsidR="009360BA" w:rsidRPr="001E12EA" w:rsidRDefault="009360B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Этап учебной деятельности</w:t>
            </w:r>
          </w:p>
        </w:tc>
        <w:tc>
          <w:tcPr>
            <w:tcW w:w="3261" w:type="dxa"/>
            <w:vAlign w:val="center"/>
          </w:tcPr>
          <w:p w:rsidR="009360BA" w:rsidRPr="001E12EA" w:rsidRDefault="009360B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19" w:type="dxa"/>
            <w:vAlign w:val="center"/>
          </w:tcPr>
          <w:p w:rsidR="009360BA" w:rsidRPr="001E12EA" w:rsidRDefault="009360B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vAlign w:val="center"/>
          </w:tcPr>
          <w:p w:rsidR="009360BA" w:rsidRPr="001E12EA" w:rsidRDefault="009360BA" w:rsidP="001E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Варианты вопросов</w:t>
            </w:r>
          </w:p>
        </w:tc>
      </w:tr>
      <w:tr w:rsidR="009360BA" w:rsidRPr="001E12EA" w:rsidTr="00723D60"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Этап организационного </w:t>
            </w: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и целеполагания</w:t>
            </w:r>
          </w:p>
        </w:tc>
        <w:tc>
          <w:tcPr>
            <w:tcW w:w="3261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побуждение учащихся к деятельности</w:t>
            </w:r>
          </w:p>
        </w:tc>
        <w:tc>
          <w:tcPr>
            <w:tcW w:w="4819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выражается в выборе индивидуальной цели учащихся в рамках формирования как </w:t>
            </w:r>
            <w:proofErr w:type="spell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общеучебных</w:t>
            </w:r>
            <w:proofErr w:type="spell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, так и специфических умении и навыков.</w:t>
            </w:r>
          </w:p>
        </w:tc>
        <w:tc>
          <w:tcPr>
            <w:tcW w:w="467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тему урока и попробуйте сформулировать свои задачи на урок.</w:t>
            </w:r>
          </w:p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чего вы начнёте?</w:t>
            </w:r>
          </w:p>
        </w:tc>
      </w:tr>
      <w:tr w:rsidR="009360BA" w:rsidRPr="001E12EA" w:rsidTr="00723D60"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</w:t>
            </w:r>
            <w:proofErr w:type="gramEnd"/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ЗУН учащихся</w:t>
            </w:r>
          </w:p>
        </w:tc>
        <w:tc>
          <w:tcPr>
            <w:tcW w:w="3261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Это своего рода диагностический срез, позволяющий ученику увидеть свой уровень подготовленности</w:t>
            </w:r>
          </w:p>
        </w:tc>
        <w:tc>
          <w:tcPr>
            <w:tcW w:w="4819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каждый ученик для себя определяет полноту знаний по теме и самостоятельно оценивает правильность выполнения задания</w:t>
            </w:r>
          </w:p>
        </w:tc>
        <w:tc>
          <w:tcPr>
            <w:tcW w:w="467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BA" w:rsidRPr="001E12EA" w:rsidTr="00723D60"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работы по теме урока содержательная рефлексия </w:t>
            </w:r>
          </w:p>
        </w:tc>
        <w:tc>
          <w:tcPr>
            <w:tcW w:w="3261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Помочь учащимся осознать интеллектуальный «конфликт», получить знание о границе своего знания и выдвинуть учебную задачу: расширить эти границы.</w:t>
            </w:r>
          </w:p>
        </w:tc>
        <w:tc>
          <w:tcPr>
            <w:tcW w:w="4819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выбрать форму организации познавательной деятельности</w:t>
            </w:r>
          </w:p>
        </w:tc>
        <w:tc>
          <w:tcPr>
            <w:tcW w:w="467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Как поможет  вам работа в парах?                        </w:t>
            </w:r>
          </w:p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BA" w:rsidRPr="001E12EA" w:rsidTr="00723D60">
        <w:tc>
          <w:tcPr>
            <w:tcW w:w="226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На завершающем этапе</w:t>
            </w:r>
          </w:p>
        </w:tc>
        <w:tc>
          <w:tcPr>
            <w:tcW w:w="3261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работы, поставить новые цели, выявить удовлетворенность работой</w:t>
            </w:r>
          </w:p>
        </w:tc>
        <w:tc>
          <w:tcPr>
            <w:tcW w:w="4819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Происходит осознание учащимися уровня освоения, способ действий, их продвижение.</w:t>
            </w:r>
          </w:p>
        </w:tc>
        <w:tc>
          <w:tcPr>
            <w:tcW w:w="4678" w:type="dxa"/>
          </w:tcPr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- Что дала вам работа в парах?</w:t>
            </w:r>
          </w:p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Помогла вам такая форма работы понять и запомнить  степени сравнения прилагательных?</w:t>
            </w:r>
          </w:p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 xml:space="preserve"> - Какие трудности вы встретили? Как с ними справиться?</w:t>
            </w:r>
          </w:p>
          <w:p w:rsidR="009360BA" w:rsidRPr="001E12EA" w:rsidRDefault="009360BA" w:rsidP="001E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A">
              <w:rPr>
                <w:rFonts w:ascii="Times New Roman" w:hAnsi="Times New Roman" w:cs="Times New Roman"/>
                <w:sz w:val="24"/>
                <w:szCs w:val="24"/>
              </w:rPr>
              <w:t>«Что нового я узнал на уроке?», «Каким образом я получил новые знания?», «Каким образом я смогу полученное на уроке использовать в будущей жизни?».</w:t>
            </w:r>
          </w:p>
        </w:tc>
      </w:tr>
    </w:tbl>
    <w:p w:rsidR="007D52C9" w:rsidRPr="001E12EA" w:rsidRDefault="007D52C9" w:rsidP="001E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http://www.eidos.ru/journal/2006/0822-1.htm Проблемы и технологии 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целеполагания. Хуторской А. В.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http://mc-krkam.edusite.ru Целеполагание на уроке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http://www.modernstudy.ru/pdds-296-3.html Технологическая карта — одно из средств эвристического обучения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http://www.gimnazy161.ru. .Формирование навыка целеполагания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http://menobr.ru Модульная технология планирования учебной темы</w:t>
      </w:r>
    </w:p>
    <w:p w:rsidR="007D52C9" w:rsidRPr="001E12EA" w:rsidRDefault="007D52C9" w:rsidP="001E12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http://www.school2100.ru/ Формирование умения целеполагания у младших школьников</w:t>
      </w:r>
    </w:p>
    <w:p w:rsidR="007D52C9" w:rsidRPr="001E12EA" w:rsidRDefault="007D52C9" w:rsidP="001E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7D52C9" w:rsidRPr="001E12EA" w:rsidRDefault="007D52C9" w:rsidP="001E1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Голубчикова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М.Г. От творчества учителя к творчеству ученика: путеводитель по продуктивному обучению [Текст]: / Учеб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М.Г.Голубчикова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Изд. 4-е, </w:t>
      </w:r>
      <w:proofErr w:type="spellStart"/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Иркутск: Изд-во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ос.пед.ун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-та, 2007. – 127с. </w:t>
      </w:r>
    </w:p>
    <w:p w:rsidR="007D52C9" w:rsidRPr="001E12EA" w:rsidRDefault="007D52C9" w:rsidP="001E1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Косогова, А.С. Становление педагога [Текст]: монография./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А.С.Косогова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Иркутск: Изд-во Иркут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2001. – 178с. </w:t>
      </w:r>
    </w:p>
    <w:p w:rsidR="007D52C9" w:rsidRPr="001E12EA" w:rsidRDefault="007D52C9" w:rsidP="001E1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Хуторской, А.В. Современная дидактика [Текст]: Учеб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2-е изд.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А.В.Хуторской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2007.- 639с.: ил.</w:t>
      </w:r>
    </w:p>
    <w:p w:rsidR="009360BA" w:rsidRPr="001E12EA" w:rsidRDefault="007D52C9" w:rsidP="00723D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образования. </w:t>
      </w:r>
      <w:proofErr w:type="gramStart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1E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</w:t>
      </w:r>
    </w:p>
    <w:sectPr w:rsidR="009360BA" w:rsidRPr="001E12EA" w:rsidSect="001E12EA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16D"/>
    <w:multiLevelType w:val="hybridMultilevel"/>
    <w:tmpl w:val="A97221E2"/>
    <w:lvl w:ilvl="0" w:tplc="3F54C54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25CC4A1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ACC145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C9E25CE2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A0A4468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33E0869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2A2EAE1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6FA28E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E164468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">
    <w:nsid w:val="05454BDF"/>
    <w:multiLevelType w:val="hybridMultilevel"/>
    <w:tmpl w:val="04883EA2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35A40"/>
    <w:multiLevelType w:val="hybridMultilevel"/>
    <w:tmpl w:val="18D05C0A"/>
    <w:lvl w:ilvl="0" w:tplc="577E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25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4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8D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A9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4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2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6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4F46F4"/>
    <w:multiLevelType w:val="hybridMultilevel"/>
    <w:tmpl w:val="70F6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70236"/>
    <w:multiLevelType w:val="hybridMultilevel"/>
    <w:tmpl w:val="DB6EA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03B3"/>
    <w:multiLevelType w:val="hybridMultilevel"/>
    <w:tmpl w:val="4C28FC86"/>
    <w:lvl w:ilvl="0" w:tplc="437C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8F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E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C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6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BA25FB"/>
    <w:multiLevelType w:val="hybridMultilevel"/>
    <w:tmpl w:val="A364E056"/>
    <w:lvl w:ilvl="0" w:tplc="D5AA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E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A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713205"/>
    <w:multiLevelType w:val="multilevel"/>
    <w:tmpl w:val="2E4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82A98"/>
    <w:multiLevelType w:val="hybridMultilevel"/>
    <w:tmpl w:val="692E99BC"/>
    <w:lvl w:ilvl="0" w:tplc="27DA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0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C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A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C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426FF4"/>
    <w:multiLevelType w:val="multilevel"/>
    <w:tmpl w:val="7D3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E778A"/>
    <w:multiLevelType w:val="hybridMultilevel"/>
    <w:tmpl w:val="882A3932"/>
    <w:lvl w:ilvl="0" w:tplc="84EC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7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0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0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8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031609"/>
    <w:multiLevelType w:val="multilevel"/>
    <w:tmpl w:val="1F3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6043C"/>
    <w:multiLevelType w:val="hybridMultilevel"/>
    <w:tmpl w:val="28A8363A"/>
    <w:lvl w:ilvl="0" w:tplc="99B2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9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2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8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9307E1"/>
    <w:multiLevelType w:val="hybridMultilevel"/>
    <w:tmpl w:val="F95264DE"/>
    <w:lvl w:ilvl="0" w:tplc="1ABA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6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C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A9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29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9B1E2B"/>
    <w:multiLevelType w:val="hybridMultilevel"/>
    <w:tmpl w:val="2B60708A"/>
    <w:lvl w:ilvl="0" w:tplc="F588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C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8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4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2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0D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1D71AC"/>
    <w:multiLevelType w:val="hybridMultilevel"/>
    <w:tmpl w:val="48F2D2B2"/>
    <w:lvl w:ilvl="0" w:tplc="8126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6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ED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2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6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2C4E9F"/>
    <w:multiLevelType w:val="hybridMultilevel"/>
    <w:tmpl w:val="EDC66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E671B"/>
    <w:multiLevelType w:val="hybridMultilevel"/>
    <w:tmpl w:val="8D0EB5F8"/>
    <w:lvl w:ilvl="0" w:tplc="9CF0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8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84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4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0F25F2"/>
    <w:multiLevelType w:val="hybridMultilevel"/>
    <w:tmpl w:val="D52EE626"/>
    <w:lvl w:ilvl="0" w:tplc="F936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E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E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23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2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CD0709"/>
    <w:multiLevelType w:val="hybridMultilevel"/>
    <w:tmpl w:val="3AC4E8D4"/>
    <w:lvl w:ilvl="0" w:tplc="D340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C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4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C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26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E06705"/>
    <w:multiLevelType w:val="hybridMultilevel"/>
    <w:tmpl w:val="D9BEFEAA"/>
    <w:lvl w:ilvl="0" w:tplc="75D2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0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2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A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487DAD"/>
    <w:multiLevelType w:val="hybridMultilevel"/>
    <w:tmpl w:val="740A0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34B39"/>
    <w:multiLevelType w:val="hybridMultilevel"/>
    <w:tmpl w:val="4172115A"/>
    <w:lvl w:ilvl="0" w:tplc="27EA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0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1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6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8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62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93703B"/>
    <w:multiLevelType w:val="hybridMultilevel"/>
    <w:tmpl w:val="A1364512"/>
    <w:lvl w:ilvl="0" w:tplc="0F6E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08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08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0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A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C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48098B"/>
    <w:multiLevelType w:val="hybridMultilevel"/>
    <w:tmpl w:val="9970D6CE"/>
    <w:lvl w:ilvl="0" w:tplc="47A4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7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AB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67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03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E8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64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206700"/>
    <w:multiLevelType w:val="hybridMultilevel"/>
    <w:tmpl w:val="6BEA719A"/>
    <w:lvl w:ilvl="0" w:tplc="A836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68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E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C96C14"/>
    <w:multiLevelType w:val="hybridMultilevel"/>
    <w:tmpl w:val="0B647CE6"/>
    <w:lvl w:ilvl="0" w:tplc="1EC8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4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4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8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4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C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0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120522"/>
    <w:multiLevelType w:val="hybridMultilevel"/>
    <w:tmpl w:val="0CD0FC6A"/>
    <w:lvl w:ilvl="0" w:tplc="05B4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0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8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2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E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6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C707D7"/>
    <w:multiLevelType w:val="hybridMultilevel"/>
    <w:tmpl w:val="F9409B96"/>
    <w:lvl w:ilvl="0" w:tplc="535C8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8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E2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25"/>
  </w:num>
  <w:num w:numId="18">
    <w:abstractNumId w:val="18"/>
  </w:num>
  <w:num w:numId="19">
    <w:abstractNumId w:val="0"/>
  </w:num>
  <w:num w:numId="20">
    <w:abstractNumId w:val="28"/>
  </w:num>
  <w:num w:numId="21">
    <w:abstractNumId w:val="27"/>
  </w:num>
  <w:num w:numId="22">
    <w:abstractNumId w:val="10"/>
  </w:num>
  <w:num w:numId="23">
    <w:abstractNumId w:val="26"/>
  </w:num>
  <w:num w:numId="24">
    <w:abstractNumId w:val="14"/>
  </w:num>
  <w:num w:numId="25">
    <w:abstractNumId w:val="6"/>
  </w:num>
  <w:num w:numId="26">
    <w:abstractNumId w:val="24"/>
  </w:num>
  <w:num w:numId="27">
    <w:abstractNumId w:val="20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BA"/>
    <w:rsid w:val="0012655C"/>
    <w:rsid w:val="00134F18"/>
    <w:rsid w:val="00166472"/>
    <w:rsid w:val="001E12EA"/>
    <w:rsid w:val="00266FBA"/>
    <w:rsid w:val="00382044"/>
    <w:rsid w:val="003F7414"/>
    <w:rsid w:val="0040090A"/>
    <w:rsid w:val="00403328"/>
    <w:rsid w:val="0041794E"/>
    <w:rsid w:val="00437C03"/>
    <w:rsid w:val="004C0907"/>
    <w:rsid w:val="004C1DB2"/>
    <w:rsid w:val="0057676D"/>
    <w:rsid w:val="00576BCB"/>
    <w:rsid w:val="005B3429"/>
    <w:rsid w:val="006309F9"/>
    <w:rsid w:val="006731EF"/>
    <w:rsid w:val="00723D60"/>
    <w:rsid w:val="00785C06"/>
    <w:rsid w:val="007D52C9"/>
    <w:rsid w:val="007E6FB7"/>
    <w:rsid w:val="008359DA"/>
    <w:rsid w:val="008A0EB6"/>
    <w:rsid w:val="009360BA"/>
    <w:rsid w:val="009916D0"/>
    <w:rsid w:val="009D656E"/>
    <w:rsid w:val="00A85F46"/>
    <w:rsid w:val="00A95979"/>
    <w:rsid w:val="00AE2904"/>
    <w:rsid w:val="00B5195A"/>
    <w:rsid w:val="00B75D17"/>
    <w:rsid w:val="00C3519F"/>
    <w:rsid w:val="00C65371"/>
    <w:rsid w:val="00D31164"/>
    <w:rsid w:val="00DF0334"/>
    <w:rsid w:val="00DF3F7C"/>
    <w:rsid w:val="00E02B4A"/>
    <w:rsid w:val="00EA75D2"/>
    <w:rsid w:val="00F00485"/>
    <w:rsid w:val="00F76EF9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A"/>
  </w:style>
  <w:style w:type="paragraph" w:styleId="2">
    <w:name w:val="heading 2"/>
    <w:basedOn w:val="a"/>
    <w:link w:val="20"/>
    <w:qFormat/>
    <w:rsid w:val="001E12EA"/>
    <w:pPr>
      <w:spacing w:before="50" w:after="50" w:line="180" w:lineRule="atLeast"/>
      <w:outlineLvl w:val="1"/>
    </w:pPr>
    <w:rPr>
      <w:rFonts w:ascii="Arial" w:eastAsia="Times New Roman" w:hAnsi="Arial" w:cs="Arial"/>
      <w:color w:val="972A0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60BA"/>
    <w:pPr>
      <w:ind w:left="720"/>
      <w:contextualSpacing/>
    </w:pPr>
  </w:style>
  <w:style w:type="character" w:styleId="a4">
    <w:name w:val="Strong"/>
    <w:basedOn w:val="a0"/>
    <w:qFormat/>
    <w:rsid w:val="009360BA"/>
    <w:rPr>
      <w:b/>
      <w:bCs/>
    </w:rPr>
  </w:style>
  <w:style w:type="paragraph" w:styleId="a5">
    <w:name w:val="Normal (Web)"/>
    <w:basedOn w:val="a"/>
    <w:uiPriority w:val="99"/>
    <w:unhideWhenUsed/>
    <w:rsid w:val="0093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360BA"/>
    <w:rPr>
      <w:i/>
      <w:iCs/>
    </w:rPr>
  </w:style>
  <w:style w:type="paragraph" w:customStyle="1" w:styleId="Default">
    <w:name w:val="Default"/>
    <w:rsid w:val="00936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0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53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6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9F9"/>
  </w:style>
  <w:style w:type="character" w:customStyle="1" w:styleId="20">
    <w:name w:val="Заголовок 2 Знак"/>
    <w:basedOn w:val="a0"/>
    <w:link w:val="2"/>
    <w:rsid w:val="001E12EA"/>
    <w:rPr>
      <w:rFonts w:ascii="Arial" w:eastAsia="Times New Roman" w:hAnsi="Arial" w:cs="Arial"/>
      <w:color w:val="972A0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A"/>
  </w:style>
  <w:style w:type="paragraph" w:styleId="2">
    <w:name w:val="heading 2"/>
    <w:basedOn w:val="a"/>
    <w:link w:val="20"/>
    <w:qFormat/>
    <w:rsid w:val="001E12EA"/>
    <w:pPr>
      <w:spacing w:before="50" w:after="50" w:line="180" w:lineRule="atLeast"/>
      <w:outlineLvl w:val="1"/>
    </w:pPr>
    <w:rPr>
      <w:rFonts w:ascii="Arial" w:eastAsia="Times New Roman" w:hAnsi="Arial" w:cs="Arial"/>
      <w:color w:val="972A0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60BA"/>
    <w:pPr>
      <w:ind w:left="720"/>
      <w:contextualSpacing/>
    </w:pPr>
  </w:style>
  <w:style w:type="character" w:styleId="a4">
    <w:name w:val="Strong"/>
    <w:basedOn w:val="a0"/>
    <w:qFormat/>
    <w:rsid w:val="009360BA"/>
    <w:rPr>
      <w:b/>
      <w:bCs/>
    </w:rPr>
  </w:style>
  <w:style w:type="paragraph" w:styleId="a5">
    <w:name w:val="Normal (Web)"/>
    <w:basedOn w:val="a"/>
    <w:uiPriority w:val="99"/>
    <w:unhideWhenUsed/>
    <w:rsid w:val="0093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360BA"/>
    <w:rPr>
      <w:i/>
      <w:iCs/>
    </w:rPr>
  </w:style>
  <w:style w:type="paragraph" w:customStyle="1" w:styleId="Default">
    <w:name w:val="Default"/>
    <w:rsid w:val="00936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0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53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6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9F9"/>
  </w:style>
  <w:style w:type="character" w:customStyle="1" w:styleId="20">
    <w:name w:val="Заголовок 2 Знак"/>
    <w:basedOn w:val="a0"/>
    <w:link w:val="2"/>
    <w:rsid w:val="001E12EA"/>
    <w:rPr>
      <w:rFonts w:ascii="Arial" w:eastAsia="Times New Roman" w:hAnsi="Arial" w:cs="Arial"/>
      <w:color w:val="972A0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32</Pages>
  <Words>9121</Words>
  <Characters>51993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34</cp:revision>
  <dcterms:created xsi:type="dcterms:W3CDTF">2016-04-04T08:43:00Z</dcterms:created>
  <dcterms:modified xsi:type="dcterms:W3CDTF">2016-04-09T01:02:00Z</dcterms:modified>
</cp:coreProperties>
</file>